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ED" w:rsidRPr="006264ED" w:rsidRDefault="006264ED" w:rsidP="003B2A12">
      <w:pPr>
        <w:spacing w:after="0" w:line="240" w:lineRule="auto"/>
        <w:jc w:val="both"/>
        <w:rPr>
          <w:rFonts w:cs="Arial"/>
          <w:b/>
          <w:color w:val="000000" w:themeColor="text1"/>
          <w:lang w:val="en-US"/>
        </w:rPr>
      </w:pPr>
      <w:r w:rsidRPr="006264ED">
        <w:rPr>
          <w:rFonts w:cs="Arial"/>
          <w:b/>
          <w:color w:val="000000" w:themeColor="text1"/>
          <w:lang w:val="en-US"/>
        </w:rPr>
        <w:t>Operator</w:t>
      </w:r>
    </w:p>
    <w:p w:rsidR="006264ED" w:rsidRPr="006264ED" w:rsidRDefault="006264ED" w:rsidP="003B2A12">
      <w:pPr>
        <w:spacing w:after="0" w:line="240" w:lineRule="auto"/>
        <w:jc w:val="both"/>
        <w:rPr>
          <w:rFonts w:cs="Arial"/>
          <w:color w:val="000000" w:themeColor="text1"/>
          <w:lang w:val="en-US"/>
        </w:rPr>
      </w:pPr>
      <w:r w:rsidRPr="006264ED">
        <w:rPr>
          <w:rFonts w:cs="Arial"/>
          <w:color w:val="000000" w:themeColor="text1"/>
          <w:lang w:val="en-US"/>
        </w:rPr>
        <w:t xml:space="preserve">Good morning, ladies and gentlemen. At this time we would like to welcome everyone to the conference call for Wilson Sons Limited Third Quarter 2012 results. Today with us we have </w:t>
      </w:r>
      <w:r w:rsidRPr="006264ED">
        <w:rPr>
          <w:rFonts w:cs="Arial"/>
          <w:b/>
          <w:color w:val="000000" w:themeColor="text1"/>
          <w:lang w:val="en-US"/>
        </w:rPr>
        <w:t xml:space="preserve">Mr. Felipe </w:t>
      </w:r>
      <w:proofErr w:type="spellStart"/>
      <w:r w:rsidRPr="006264ED">
        <w:rPr>
          <w:rFonts w:cs="Arial"/>
          <w:b/>
          <w:color w:val="000000" w:themeColor="text1"/>
          <w:lang w:val="en-US"/>
        </w:rPr>
        <w:t>Gutterres</w:t>
      </w:r>
      <w:proofErr w:type="spellEnd"/>
      <w:r w:rsidRPr="006264ED">
        <w:rPr>
          <w:rFonts w:cs="Arial"/>
          <w:color w:val="000000" w:themeColor="text1"/>
          <w:lang w:val="en-US"/>
        </w:rPr>
        <w:t xml:space="preserve">, CFO of the Brazilian Subsidiary and Investor Relations, </w:t>
      </w:r>
      <w:r w:rsidRPr="006264ED">
        <w:rPr>
          <w:rFonts w:cs="Arial"/>
          <w:b/>
          <w:color w:val="000000" w:themeColor="text1"/>
          <w:lang w:val="en-US"/>
        </w:rPr>
        <w:t xml:space="preserve">Mr. </w:t>
      </w:r>
      <w:proofErr w:type="spellStart"/>
      <w:r w:rsidRPr="006264ED">
        <w:rPr>
          <w:rFonts w:cs="Arial"/>
          <w:b/>
          <w:color w:val="000000" w:themeColor="text1"/>
          <w:lang w:val="en-US"/>
        </w:rPr>
        <w:t>Arnaldo</w:t>
      </w:r>
      <w:proofErr w:type="spellEnd"/>
      <w:r w:rsidRPr="006264ED">
        <w:rPr>
          <w:rFonts w:cs="Arial"/>
          <w:b/>
          <w:color w:val="000000" w:themeColor="text1"/>
          <w:lang w:val="en-US"/>
        </w:rPr>
        <w:t xml:space="preserve"> </w:t>
      </w:r>
      <w:proofErr w:type="spellStart"/>
      <w:r w:rsidRPr="006264ED">
        <w:rPr>
          <w:rFonts w:cs="Arial"/>
          <w:b/>
          <w:color w:val="000000" w:themeColor="text1"/>
          <w:lang w:val="en-US"/>
        </w:rPr>
        <w:t>Cabucci</w:t>
      </w:r>
      <w:proofErr w:type="spellEnd"/>
      <w:r w:rsidRPr="006264ED">
        <w:rPr>
          <w:rFonts w:cs="Arial"/>
          <w:color w:val="000000" w:themeColor="text1"/>
          <w:lang w:val="en-US"/>
        </w:rPr>
        <w:t>, COO of Towage, Offshore vessels, Shipyard and Ship Agency. We would like to inform you that all participants will be in a listen-only mode during the Company’s. After remarks by the Company’s management, there will be a question and answer session for industry analysts. At that time, further instructions will be given. Should any participant need assistance during this call, please press *0 to reach an operator.</w:t>
      </w:r>
    </w:p>
    <w:p w:rsidR="006264ED" w:rsidRPr="006264ED" w:rsidRDefault="006264ED" w:rsidP="003B2A12">
      <w:pPr>
        <w:spacing w:after="0" w:line="240" w:lineRule="auto"/>
        <w:jc w:val="both"/>
        <w:rPr>
          <w:rFonts w:cs="Arial"/>
          <w:color w:val="000000" w:themeColor="text1"/>
          <w:lang w:val="en-US"/>
        </w:rPr>
      </w:pPr>
      <w:r w:rsidRPr="006264ED">
        <w:rPr>
          <w:rFonts w:cs="Arial"/>
          <w:color w:val="000000" w:themeColor="text1"/>
          <w:lang w:val="en-US"/>
        </w:rPr>
        <w:t>Today’s live webcast, including both audio and slideshow, may be accessed online through the Wilson Sons Investor Relations website, at www.wilsonsons.com.br/ir</w:t>
      </w:r>
    </w:p>
    <w:p w:rsidR="006264ED" w:rsidRPr="006264ED" w:rsidRDefault="006264ED" w:rsidP="003B2A12">
      <w:pPr>
        <w:spacing w:after="0" w:line="240" w:lineRule="auto"/>
        <w:jc w:val="both"/>
        <w:rPr>
          <w:rFonts w:cs="Arial"/>
          <w:color w:val="000000" w:themeColor="text1"/>
          <w:lang w:val="en-US"/>
        </w:rPr>
      </w:pPr>
      <w:r w:rsidRPr="006264ED">
        <w:rPr>
          <w:rFonts w:cs="Arial"/>
          <w:color w:val="000000" w:themeColor="text1"/>
          <w:lang w:val="en-US"/>
        </w:rPr>
        <w:t>Before proceeding, let me mention that forward-looking statements are based on the beliefs and assumptions of Wilson Sons management and on information currently available to the Company. They involve risks and uncertainties because they relate to future events and therefore depend on circumstances that may or may not occur. Investors should understand that conditions related to macroeconomic environment, industry and other factors could also cause results to differ materially from those expressed in such forward-looking statements.</w:t>
      </w:r>
    </w:p>
    <w:p w:rsidR="006264ED" w:rsidRPr="006264ED" w:rsidRDefault="006264ED" w:rsidP="003B2A12">
      <w:pPr>
        <w:spacing w:after="0" w:line="240" w:lineRule="auto"/>
        <w:jc w:val="both"/>
        <w:rPr>
          <w:rFonts w:cs="Arial"/>
          <w:color w:val="000000" w:themeColor="text1"/>
          <w:lang w:val="en-US"/>
        </w:rPr>
      </w:pPr>
      <w:r w:rsidRPr="006264ED">
        <w:rPr>
          <w:rFonts w:cs="Arial"/>
          <w:color w:val="000000" w:themeColor="text1"/>
          <w:lang w:val="en-US"/>
        </w:rPr>
        <w:t xml:space="preserve">Now, I will turn the conference over to the CFO of the Brazilian Subsidiary &amp; Investor Relations, Mr. Felipe </w:t>
      </w:r>
      <w:proofErr w:type="spellStart"/>
      <w:r w:rsidRPr="006264ED">
        <w:rPr>
          <w:rFonts w:cs="Arial"/>
          <w:color w:val="000000" w:themeColor="text1"/>
          <w:lang w:val="en-US"/>
        </w:rPr>
        <w:t>Gutterres</w:t>
      </w:r>
      <w:proofErr w:type="spellEnd"/>
      <w:r w:rsidRPr="006264ED">
        <w:rPr>
          <w:rFonts w:cs="Arial"/>
          <w:color w:val="000000" w:themeColor="text1"/>
          <w:lang w:val="en-US"/>
        </w:rPr>
        <w:t xml:space="preserve">, who will begin the presentation. Mr. </w:t>
      </w:r>
      <w:proofErr w:type="spellStart"/>
      <w:r w:rsidRPr="006264ED">
        <w:rPr>
          <w:rFonts w:cs="Arial"/>
          <w:color w:val="000000" w:themeColor="text1"/>
          <w:lang w:val="en-US"/>
        </w:rPr>
        <w:t>Gutterres</w:t>
      </w:r>
      <w:proofErr w:type="spellEnd"/>
      <w:r w:rsidRPr="006264ED">
        <w:rPr>
          <w:rFonts w:cs="Arial"/>
          <w:color w:val="000000" w:themeColor="text1"/>
          <w:lang w:val="en-US"/>
        </w:rPr>
        <w:t>, you may begin your comments now, sir.</w:t>
      </w:r>
    </w:p>
    <w:p w:rsidR="006264ED" w:rsidRPr="006264ED" w:rsidRDefault="006264ED" w:rsidP="003B2A12">
      <w:pPr>
        <w:spacing w:after="0" w:line="240" w:lineRule="auto"/>
        <w:jc w:val="both"/>
        <w:rPr>
          <w:rFonts w:cs="Arial"/>
          <w:color w:val="000000" w:themeColor="text1"/>
          <w:lang w:val="en-US"/>
        </w:rPr>
      </w:pPr>
    </w:p>
    <w:p w:rsidR="000D3633" w:rsidRPr="006264ED" w:rsidRDefault="000D3633" w:rsidP="003B2A12">
      <w:pPr>
        <w:spacing w:after="0" w:line="240" w:lineRule="auto"/>
        <w:jc w:val="both"/>
        <w:rPr>
          <w:rFonts w:cs="Arial"/>
          <w:b/>
          <w:color w:val="000000" w:themeColor="text1"/>
          <w:lang w:val="en-US"/>
        </w:rPr>
      </w:pPr>
      <w:r w:rsidRPr="006264ED">
        <w:rPr>
          <w:rFonts w:cs="Arial"/>
          <w:b/>
          <w:color w:val="000000" w:themeColor="text1"/>
          <w:lang w:val="en-US"/>
        </w:rPr>
        <w:t xml:space="preserve">Felipe </w:t>
      </w:r>
      <w:proofErr w:type="spellStart"/>
      <w:r w:rsidRPr="006264ED">
        <w:rPr>
          <w:rFonts w:cs="Arial"/>
          <w:b/>
          <w:color w:val="000000" w:themeColor="text1"/>
          <w:lang w:val="en-US"/>
        </w:rPr>
        <w:t>Gutterres</w:t>
      </w:r>
      <w:proofErr w:type="spellEnd"/>
    </w:p>
    <w:p w:rsidR="000D3633" w:rsidRPr="006264ED" w:rsidRDefault="000D3633" w:rsidP="003B2A12">
      <w:pPr>
        <w:spacing w:line="360" w:lineRule="auto"/>
        <w:jc w:val="both"/>
        <w:rPr>
          <w:rFonts w:cs="Arial"/>
          <w:sz w:val="20"/>
          <w:szCs w:val="20"/>
          <w:lang w:val="en-US"/>
        </w:rPr>
      </w:pPr>
    </w:p>
    <w:p w:rsidR="000D3633" w:rsidRPr="006264ED" w:rsidRDefault="000D3633" w:rsidP="003B2A12">
      <w:pPr>
        <w:spacing w:after="0" w:line="240" w:lineRule="auto"/>
        <w:jc w:val="both"/>
        <w:rPr>
          <w:rFonts w:cs="Arial"/>
          <w:color w:val="000000" w:themeColor="text1"/>
          <w:lang w:val="en-US"/>
        </w:rPr>
      </w:pPr>
      <w:r w:rsidRPr="006264ED">
        <w:rPr>
          <w:rFonts w:cs="Arial"/>
          <w:color w:val="000000" w:themeColor="text1"/>
          <w:lang w:val="en-US"/>
        </w:rPr>
        <w:t xml:space="preserve">Good morning everyone. Thank you for being with us today. I am here with </w:t>
      </w:r>
      <w:proofErr w:type="spellStart"/>
      <w:r w:rsidRPr="006264ED">
        <w:rPr>
          <w:rFonts w:cs="Arial"/>
          <w:color w:val="000000" w:themeColor="text1"/>
          <w:lang w:val="en-US"/>
        </w:rPr>
        <w:t>Arnaldo</w:t>
      </w:r>
      <w:proofErr w:type="spellEnd"/>
      <w:r w:rsidRPr="006264ED">
        <w:rPr>
          <w:rFonts w:cs="Arial"/>
          <w:color w:val="000000" w:themeColor="text1"/>
          <w:lang w:val="en-US"/>
        </w:rPr>
        <w:t xml:space="preserve"> </w:t>
      </w:r>
      <w:proofErr w:type="spellStart"/>
      <w:r w:rsidRPr="006264ED">
        <w:rPr>
          <w:rFonts w:cs="Arial"/>
          <w:color w:val="000000" w:themeColor="text1"/>
          <w:lang w:val="en-US"/>
        </w:rPr>
        <w:t>Calbucci</w:t>
      </w:r>
      <w:proofErr w:type="spellEnd"/>
      <w:r w:rsidRPr="006264ED">
        <w:rPr>
          <w:rFonts w:cs="Arial"/>
          <w:color w:val="000000" w:themeColor="text1"/>
          <w:lang w:val="en-US"/>
        </w:rPr>
        <w:t xml:space="preserve"> to comment on Wilson Sons’ results for the third quarter of 2012. Please turn to slide number 4 of our presentation for a brief summary of our consolidated results.</w:t>
      </w:r>
    </w:p>
    <w:p w:rsidR="000D3633" w:rsidRPr="006264ED" w:rsidRDefault="000D3633" w:rsidP="003B2A12">
      <w:pPr>
        <w:spacing w:after="0" w:line="240" w:lineRule="auto"/>
        <w:jc w:val="both"/>
        <w:rPr>
          <w:rFonts w:cs="Arial"/>
          <w:color w:val="000000" w:themeColor="text1"/>
          <w:lang w:val="en-US"/>
        </w:rPr>
      </w:pPr>
      <w:r w:rsidRPr="006264ED">
        <w:rPr>
          <w:rFonts w:cs="Arial"/>
          <w:color w:val="000000" w:themeColor="text1"/>
          <w:lang w:val="en-US"/>
        </w:rPr>
        <w:t xml:space="preserve">The Company generated USD 157.5 million in Revenues, which was 13.6% lower than 3Q11. We would like to firstly point out the strong devaluation of the Brazilian </w:t>
      </w:r>
      <w:proofErr w:type="spellStart"/>
      <w:r w:rsidRPr="006264ED">
        <w:rPr>
          <w:rFonts w:cs="Arial"/>
          <w:color w:val="000000" w:themeColor="text1"/>
          <w:lang w:val="en-US"/>
        </w:rPr>
        <w:t>Reais</w:t>
      </w:r>
      <w:proofErr w:type="spellEnd"/>
      <w:r w:rsidRPr="006264ED">
        <w:rPr>
          <w:rFonts w:cs="Arial"/>
          <w:color w:val="000000" w:themeColor="text1"/>
          <w:lang w:val="en-US"/>
        </w:rPr>
        <w:t xml:space="preserve"> which continues to impact the Company’s top-line when translated to US</w:t>
      </w:r>
      <w:r w:rsidR="005C4323">
        <w:rPr>
          <w:rFonts w:cs="Arial"/>
          <w:color w:val="000000" w:themeColor="text1"/>
          <w:lang w:val="en-US"/>
        </w:rPr>
        <w:t xml:space="preserve"> </w:t>
      </w:r>
      <w:r w:rsidRPr="006264ED">
        <w:rPr>
          <w:rFonts w:cs="Arial"/>
          <w:color w:val="000000" w:themeColor="text1"/>
          <w:lang w:val="en-US"/>
        </w:rPr>
        <w:t>Dollars</w:t>
      </w:r>
      <w:r w:rsidR="005C4323">
        <w:rPr>
          <w:rFonts w:cs="Arial"/>
          <w:color w:val="000000" w:themeColor="text1"/>
          <w:lang w:val="en-US"/>
        </w:rPr>
        <w:t xml:space="preserve"> in comparison to last year</w:t>
      </w:r>
      <w:r w:rsidRPr="006264ED">
        <w:rPr>
          <w:rFonts w:cs="Arial"/>
          <w:color w:val="000000" w:themeColor="text1"/>
          <w:lang w:val="en-US"/>
        </w:rPr>
        <w:t xml:space="preserve">. Currently, 65% of our Revenues are denominated in Brazilian </w:t>
      </w:r>
      <w:proofErr w:type="spellStart"/>
      <w:r w:rsidRPr="006264ED">
        <w:rPr>
          <w:rFonts w:cs="Arial"/>
          <w:color w:val="000000" w:themeColor="text1"/>
          <w:lang w:val="en-US"/>
        </w:rPr>
        <w:t>Reais</w:t>
      </w:r>
      <w:proofErr w:type="spellEnd"/>
      <w:r w:rsidRPr="006264ED">
        <w:rPr>
          <w:rFonts w:cs="Arial"/>
          <w:color w:val="000000" w:themeColor="text1"/>
          <w:lang w:val="en-US"/>
        </w:rPr>
        <w:t xml:space="preserve">. </w:t>
      </w:r>
    </w:p>
    <w:p w:rsidR="000D3633" w:rsidRDefault="000D3633" w:rsidP="003B2A12">
      <w:pPr>
        <w:spacing w:after="0" w:line="240" w:lineRule="auto"/>
        <w:jc w:val="both"/>
        <w:rPr>
          <w:rFonts w:cs="Arial"/>
          <w:color w:val="000000" w:themeColor="text1"/>
          <w:lang w:val="en-US"/>
        </w:rPr>
      </w:pPr>
      <w:r w:rsidRPr="006264ED">
        <w:rPr>
          <w:rFonts w:cs="Arial"/>
          <w:color w:val="000000" w:themeColor="text1"/>
          <w:lang w:val="en-US"/>
        </w:rPr>
        <w:t>Although Revenues were lower in the quarter, EBITDA grew in Cont</w:t>
      </w:r>
      <w:r w:rsidR="005C4323">
        <w:rPr>
          <w:rFonts w:cs="Arial"/>
          <w:color w:val="000000" w:themeColor="text1"/>
          <w:lang w:val="en-US"/>
        </w:rPr>
        <w:t>a</w:t>
      </w:r>
      <w:r w:rsidRPr="006264ED">
        <w:rPr>
          <w:rFonts w:cs="Arial"/>
          <w:color w:val="000000" w:themeColor="text1"/>
          <w:lang w:val="en-US"/>
        </w:rPr>
        <w:t xml:space="preserve">iner Terminals, Offshore, Shipyard and Shipping Agency.  Weaker results were however seen in Logistics and Brasco - our Oil &amp; Gas Support Base - due to the end of certain operations during the past 12 months. </w:t>
      </w:r>
      <w:r w:rsidR="005C4323">
        <w:rPr>
          <w:rFonts w:cs="Arial"/>
          <w:color w:val="000000" w:themeColor="text1"/>
          <w:lang w:val="en-US"/>
        </w:rPr>
        <w:t>T</w:t>
      </w:r>
      <w:r w:rsidR="005C4323" w:rsidRPr="006264ED">
        <w:rPr>
          <w:rFonts w:cs="Arial"/>
          <w:color w:val="000000" w:themeColor="text1"/>
          <w:lang w:val="en-US"/>
        </w:rPr>
        <w:t xml:space="preserve">his </w:t>
      </w:r>
      <w:r w:rsidRPr="006264ED">
        <w:rPr>
          <w:rFonts w:cs="Arial"/>
          <w:color w:val="000000" w:themeColor="text1"/>
          <w:lang w:val="en-US"/>
        </w:rPr>
        <w:t xml:space="preserve">quarter we highlight </w:t>
      </w:r>
      <w:r w:rsidR="005C4323">
        <w:rPr>
          <w:rFonts w:cs="Arial"/>
          <w:color w:val="000000" w:themeColor="text1"/>
          <w:lang w:val="en-US"/>
        </w:rPr>
        <w:t xml:space="preserve">the </w:t>
      </w:r>
      <w:proofErr w:type="gramStart"/>
      <w:r w:rsidR="005C4323">
        <w:rPr>
          <w:rFonts w:cs="Arial"/>
          <w:color w:val="000000" w:themeColor="text1"/>
          <w:lang w:val="en-US"/>
        </w:rPr>
        <w:t xml:space="preserve">strongest </w:t>
      </w:r>
      <w:r w:rsidRPr="006264ED">
        <w:rPr>
          <w:rFonts w:cs="Arial"/>
          <w:color w:val="000000" w:themeColor="text1"/>
          <w:lang w:val="en-US"/>
        </w:rPr>
        <w:t xml:space="preserve"> EBITDA</w:t>
      </w:r>
      <w:proofErr w:type="gramEnd"/>
      <w:r w:rsidR="005C4323">
        <w:rPr>
          <w:rFonts w:cs="Arial"/>
          <w:color w:val="000000" w:themeColor="text1"/>
          <w:lang w:val="en-US"/>
        </w:rPr>
        <w:t xml:space="preserve"> in 2012</w:t>
      </w:r>
      <w:r w:rsidRPr="006264ED">
        <w:rPr>
          <w:rFonts w:cs="Arial"/>
          <w:color w:val="000000" w:themeColor="text1"/>
          <w:lang w:val="en-US"/>
        </w:rPr>
        <w:t xml:space="preserve">. </w:t>
      </w:r>
    </w:p>
    <w:p w:rsidR="007E0737" w:rsidRDefault="007E0737" w:rsidP="003B2A12">
      <w:pPr>
        <w:spacing w:after="0" w:line="240" w:lineRule="auto"/>
        <w:jc w:val="both"/>
        <w:rPr>
          <w:rFonts w:cs="Arial"/>
          <w:color w:val="000000" w:themeColor="text1"/>
          <w:lang w:val="en-US"/>
        </w:rPr>
      </w:pPr>
    </w:p>
    <w:p w:rsidR="007E0737" w:rsidRPr="006264ED" w:rsidRDefault="007E0737" w:rsidP="003B2A12">
      <w:pPr>
        <w:spacing w:after="0" w:line="240" w:lineRule="auto"/>
        <w:jc w:val="both"/>
        <w:rPr>
          <w:rFonts w:cs="Arial"/>
          <w:color w:val="000000" w:themeColor="text1"/>
          <w:lang w:val="en-US"/>
        </w:rPr>
      </w:pPr>
    </w:p>
    <w:p w:rsidR="000D3633" w:rsidRPr="006264ED" w:rsidRDefault="000D3633" w:rsidP="003B2A12">
      <w:pPr>
        <w:spacing w:after="0" w:line="240" w:lineRule="auto"/>
        <w:jc w:val="both"/>
        <w:rPr>
          <w:rFonts w:cs="Arial"/>
          <w:color w:val="000000" w:themeColor="text1"/>
          <w:lang w:val="en-US"/>
        </w:rPr>
      </w:pPr>
      <w:r w:rsidRPr="006264ED">
        <w:rPr>
          <w:rFonts w:cs="Arial"/>
          <w:color w:val="000000" w:themeColor="text1"/>
          <w:lang w:val="en-US"/>
        </w:rPr>
        <w:t>Moving now to the next slide, slide 5, we present Net Revenues and EBITDA highlights for the year by business.</w:t>
      </w:r>
    </w:p>
    <w:p w:rsidR="000D3633" w:rsidRPr="006264ED" w:rsidRDefault="000D3633" w:rsidP="003B2A12">
      <w:pPr>
        <w:pStyle w:val="Cabealho"/>
        <w:rPr>
          <w:rFonts w:asciiTheme="minorHAnsi" w:hAnsiTheme="minorHAnsi" w:cs="Arial"/>
          <w:b/>
          <w:color w:val="548DD4"/>
          <w:sz w:val="20"/>
          <w:szCs w:val="20"/>
          <w:lang w:val="en-US"/>
        </w:rPr>
      </w:pPr>
    </w:p>
    <w:p w:rsidR="000D3633" w:rsidRDefault="000D3633" w:rsidP="003B2A12">
      <w:pPr>
        <w:spacing w:after="0" w:line="240" w:lineRule="auto"/>
        <w:jc w:val="both"/>
        <w:rPr>
          <w:rFonts w:cs="Arial"/>
          <w:color w:val="000000" w:themeColor="text1"/>
          <w:lang w:val="en-US"/>
        </w:rPr>
      </w:pPr>
      <w:r w:rsidRPr="006264ED">
        <w:rPr>
          <w:rFonts w:cs="Arial"/>
          <w:color w:val="000000" w:themeColor="text1"/>
          <w:lang w:val="en-US"/>
        </w:rPr>
        <w:t xml:space="preserve">In </w:t>
      </w:r>
      <w:r w:rsidRPr="006264ED">
        <w:rPr>
          <w:rFonts w:cs="Arial"/>
          <w:b/>
          <w:color w:val="000000" w:themeColor="text1"/>
          <w:lang w:val="en-US"/>
        </w:rPr>
        <w:t>Container Terminals</w:t>
      </w:r>
      <w:r w:rsidR="00F803BD">
        <w:rPr>
          <w:rFonts w:cs="Arial"/>
          <w:b/>
          <w:color w:val="000000" w:themeColor="text1"/>
          <w:lang w:val="en-US"/>
        </w:rPr>
        <w:t>,</w:t>
      </w:r>
      <w:r w:rsidRPr="006264ED">
        <w:rPr>
          <w:rFonts w:cs="Arial"/>
          <w:color w:val="000000" w:themeColor="text1"/>
          <w:lang w:val="en-US"/>
        </w:rPr>
        <w:t xml:space="preserve"> Revenues are 10% lower mainly as a result of the </w:t>
      </w:r>
      <w:r w:rsidR="00F803BD">
        <w:rPr>
          <w:rFonts w:cs="Arial"/>
          <w:color w:val="000000" w:themeColor="text1"/>
          <w:lang w:val="en-US"/>
        </w:rPr>
        <w:t xml:space="preserve">Real </w:t>
      </w:r>
      <w:r w:rsidRPr="006264ED">
        <w:rPr>
          <w:rFonts w:cs="Arial"/>
          <w:color w:val="000000" w:themeColor="text1"/>
          <w:lang w:val="en-US"/>
        </w:rPr>
        <w:t xml:space="preserve">depreciation and of the decline in export volumes </w:t>
      </w:r>
      <w:r w:rsidR="00F803BD">
        <w:rPr>
          <w:rFonts w:cs="Arial"/>
          <w:color w:val="000000" w:themeColor="text1"/>
          <w:lang w:val="en-US"/>
        </w:rPr>
        <w:t>at</w:t>
      </w:r>
      <w:r w:rsidR="00F803BD" w:rsidRPr="006264ED">
        <w:rPr>
          <w:rFonts w:cs="Arial"/>
          <w:color w:val="000000" w:themeColor="text1"/>
          <w:lang w:val="en-US"/>
        </w:rPr>
        <w:t xml:space="preserve"> </w:t>
      </w:r>
      <w:proofErr w:type="spellStart"/>
      <w:r w:rsidRPr="006264ED">
        <w:rPr>
          <w:rFonts w:cs="Arial"/>
          <w:color w:val="000000" w:themeColor="text1"/>
          <w:lang w:val="en-US"/>
        </w:rPr>
        <w:t>Tecon</w:t>
      </w:r>
      <w:proofErr w:type="spellEnd"/>
      <w:r w:rsidRPr="006264ED">
        <w:rPr>
          <w:rFonts w:cs="Arial"/>
          <w:color w:val="000000" w:themeColor="text1"/>
          <w:lang w:val="en-US"/>
        </w:rPr>
        <w:t xml:space="preserve"> RG, which contributed to weaker Deep-sea results. During the first nine months of 2012, total Brazilian export volumes dropped 5% compared to the same period </w:t>
      </w:r>
      <w:r w:rsidR="00F803BD">
        <w:rPr>
          <w:rFonts w:cs="Arial"/>
          <w:color w:val="000000" w:themeColor="text1"/>
          <w:lang w:val="en-US"/>
        </w:rPr>
        <w:t xml:space="preserve">of </w:t>
      </w:r>
      <w:r w:rsidRPr="006264ED">
        <w:rPr>
          <w:rFonts w:cs="Arial"/>
          <w:color w:val="000000" w:themeColor="text1"/>
          <w:lang w:val="en-US"/>
        </w:rPr>
        <w:t>last year on the back of a weaker global economic environment, directly affecting our largely export-based container terminals, and which contributed to a drop of 11.5% in YTD EBITDA.</w:t>
      </w:r>
    </w:p>
    <w:p w:rsidR="006264ED" w:rsidRPr="006264ED" w:rsidRDefault="006264ED" w:rsidP="003B2A12">
      <w:pPr>
        <w:spacing w:after="0" w:line="240" w:lineRule="auto"/>
        <w:jc w:val="both"/>
        <w:rPr>
          <w:rFonts w:cs="Arial"/>
          <w:color w:val="000000" w:themeColor="text1"/>
          <w:lang w:val="en-US"/>
        </w:rPr>
      </w:pPr>
    </w:p>
    <w:p w:rsidR="000D3633" w:rsidRDefault="000D3633" w:rsidP="003B2A12">
      <w:pPr>
        <w:spacing w:after="0" w:line="240" w:lineRule="auto"/>
        <w:jc w:val="both"/>
        <w:rPr>
          <w:rFonts w:cs="Arial"/>
          <w:color w:val="000000" w:themeColor="text1"/>
          <w:lang w:val="en-US"/>
        </w:rPr>
      </w:pPr>
      <w:r w:rsidRPr="006264ED">
        <w:rPr>
          <w:rFonts w:cs="Arial"/>
          <w:color w:val="000000" w:themeColor="text1"/>
          <w:lang w:val="en-US"/>
        </w:rPr>
        <w:t xml:space="preserve">In our </w:t>
      </w:r>
      <w:r w:rsidRPr="006264ED">
        <w:rPr>
          <w:rFonts w:cs="Arial"/>
          <w:b/>
          <w:color w:val="000000" w:themeColor="text1"/>
          <w:lang w:val="en-US"/>
        </w:rPr>
        <w:t>Oil &amp; Gas Support Base (“Brasco”)</w:t>
      </w:r>
      <w:r w:rsidRPr="006264ED">
        <w:rPr>
          <w:rFonts w:cs="Arial"/>
          <w:color w:val="000000" w:themeColor="text1"/>
          <w:lang w:val="en-US"/>
        </w:rPr>
        <w:t xml:space="preserve"> figures dropped as a result of the end of the </w:t>
      </w:r>
      <w:proofErr w:type="spellStart"/>
      <w:r w:rsidRPr="006264ED">
        <w:rPr>
          <w:rFonts w:cs="Arial"/>
          <w:color w:val="000000" w:themeColor="text1"/>
          <w:lang w:val="en-US"/>
        </w:rPr>
        <w:t>Petrobras</w:t>
      </w:r>
      <w:proofErr w:type="spellEnd"/>
      <w:r w:rsidRPr="006264ED">
        <w:rPr>
          <w:rFonts w:cs="Arial"/>
          <w:color w:val="000000" w:themeColor="text1"/>
          <w:lang w:val="en-US"/>
        </w:rPr>
        <w:t xml:space="preserve"> operation in the public port of Rio de Janeiro in October/2011, which represented roughly 30% of its EBITDA in 9M11. The strong demand from the International Oil Companies </w:t>
      </w:r>
      <w:r w:rsidRPr="006264ED">
        <w:rPr>
          <w:rFonts w:cs="Arial"/>
          <w:color w:val="000000" w:themeColor="text1"/>
          <w:lang w:val="en-US"/>
        </w:rPr>
        <w:lastRenderedPageBreak/>
        <w:t>and the overall expansion in the pre-salt projects continue to provide the base for our O&amp;G Terminal growth going forward.</w:t>
      </w:r>
    </w:p>
    <w:p w:rsidR="006264ED" w:rsidRPr="006264ED" w:rsidRDefault="006264ED" w:rsidP="003B2A12">
      <w:pPr>
        <w:spacing w:after="0" w:line="240" w:lineRule="auto"/>
        <w:jc w:val="both"/>
        <w:rPr>
          <w:rFonts w:cs="Arial"/>
          <w:color w:val="000000" w:themeColor="text1"/>
          <w:lang w:val="en-US"/>
        </w:rPr>
      </w:pPr>
    </w:p>
    <w:p w:rsidR="000D3633" w:rsidRDefault="000D3633" w:rsidP="003B2A12">
      <w:pPr>
        <w:spacing w:after="0" w:line="240" w:lineRule="auto"/>
        <w:jc w:val="both"/>
        <w:rPr>
          <w:rFonts w:cs="Arial"/>
          <w:color w:val="000000" w:themeColor="text1"/>
          <w:lang w:val="en-US"/>
        </w:rPr>
      </w:pPr>
      <w:r w:rsidRPr="006264ED">
        <w:rPr>
          <w:rFonts w:cs="Arial"/>
          <w:b/>
          <w:color w:val="000000" w:themeColor="text1"/>
          <w:lang w:val="en-US"/>
        </w:rPr>
        <w:t>Logistics</w:t>
      </w:r>
      <w:r w:rsidRPr="006264ED">
        <w:rPr>
          <w:rFonts w:cs="Arial"/>
          <w:color w:val="000000" w:themeColor="text1"/>
          <w:lang w:val="en-US"/>
        </w:rPr>
        <w:t xml:space="preserve"> EBITDA included the effect of discontinuation of some dedicated operations, as the business concentrates efforts on </w:t>
      </w:r>
      <w:r w:rsidR="008F5FDC">
        <w:rPr>
          <w:rFonts w:cs="Arial"/>
          <w:color w:val="000000" w:themeColor="text1"/>
          <w:lang w:val="en-US"/>
        </w:rPr>
        <w:t xml:space="preserve">more profitable </w:t>
      </w:r>
      <w:r w:rsidRPr="006264ED">
        <w:rPr>
          <w:rFonts w:cs="Arial"/>
          <w:color w:val="000000" w:themeColor="text1"/>
          <w:lang w:val="en-US"/>
        </w:rPr>
        <w:t xml:space="preserve">operations more </w:t>
      </w:r>
      <w:r w:rsidR="008F5FDC">
        <w:rPr>
          <w:rFonts w:cs="Arial"/>
          <w:color w:val="000000" w:themeColor="text1"/>
          <w:lang w:val="en-US"/>
        </w:rPr>
        <w:t>integrated</w:t>
      </w:r>
      <w:r w:rsidR="008F5FDC" w:rsidRPr="006264ED">
        <w:rPr>
          <w:rFonts w:cs="Arial"/>
          <w:color w:val="000000" w:themeColor="text1"/>
          <w:lang w:val="en-US"/>
        </w:rPr>
        <w:t xml:space="preserve"> </w:t>
      </w:r>
      <w:r w:rsidRPr="006264ED">
        <w:rPr>
          <w:rFonts w:cs="Arial"/>
          <w:color w:val="000000" w:themeColor="text1"/>
          <w:lang w:val="en-US"/>
        </w:rPr>
        <w:t xml:space="preserve">with our current business platform, such as our bonded-warehouse (EADI Santo André). We recently commenced operations at the new Logistics </w:t>
      </w:r>
      <w:proofErr w:type="spellStart"/>
      <w:r w:rsidRPr="006264ED">
        <w:rPr>
          <w:rFonts w:cs="Arial"/>
          <w:color w:val="000000" w:themeColor="text1"/>
          <w:lang w:val="en-US"/>
        </w:rPr>
        <w:t>Centres</w:t>
      </w:r>
      <w:proofErr w:type="spellEnd"/>
      <w:r w:rsidRPr="006264ED">
        <w:rPr>
          <w:rFonts w:cs="Arial"/>
          <w:color w:val="000000" w:themeColor="text1"/>
          <w:lang w:val="en-US"/>
        </w:rPr>
        <w:t xml:space="preserve"> in </w:t>
      </w:r>
      <w:proofErr w:type="spellStart"/>
      <w:r w:rsidRPr="006264ED">
        <w:rPr>
          <w:rFonts w:cs="Arial"/>
          <w:color w:val="000000" w:themeColor="text1"/>
          <w:lang w:val="en-US"/>
        </w:rPr>
        <w:t>Itapevi</w:t>
      </w:r>
      <w:proofErr w:type="spellEnd"/>
      <w:r w:rsidRPr="006264ED">
        <w:rPr>
          <w:rFonts w:cs="Arial"/>
          <w:color w:val="000000" w:themeColor="text1"/>
          <w:lang w:val="en-US"/>
        </w:rPr>
        <w:t>, which have already reached 55% utilization in the first three months of operation.</w:t>
      </w:r>
    </w:p>
    <w:p w:rsidR="006264ED" w:rsidRPr="006264ED" w:rsidRDefault="006264ED" w:rsidP="003B2A12">
      <w:pPr>
        <w:spacing w:after="0" w:line="240" w:lineRule="auto"/>
        <w:jc w:val="both"/>
        <w:rPr>
          <w:rFonts w:cs="Arial"/>
          <w:color w:val="000000" w:themeColor="text1"/>
          <w:lang w:val="en-US"/>
        </w:rPr>
      </w:pPr>
    </w:p>
    <w:p w:rsidR="000D3633" w:rsidRDefault="000D3633" w:rsidP="003B2A12">
      <w:pPr>
        <w:spacing w:after="0" w:line="240" w:lineRule="auto"/>
        <w:jc w:val="both"/>
        <w:rPr>
          <w:rFonts w:cs="Arial"/>
          <w:color w:val="000000" w:themeColor="text1"/>
          <w:lang w:val="en-US"/>
        </w:rPr>
      </w:pPr>
      <w:r w:rsidRPr="006264ED">
        <w:rPr>
          <w:rFonts w:cs="Arial"/>
          <w:b/>
          <w:color w:val="000000" w:themeColor="text1"/>
          <w:lang w:val="en-US"/>
        </w:rPr>
        <w:t>Towage</w:t>
      </w:r>
      <w:r w:rsidRPr="006264ED">
        <w:rPr>
          <w:rFonts w:cs="Arial"/>
          <w:color w:val="000000" w:themeColor="text1"/>
          <w:lang w:val="en-US"/>
        </w:rPr>
        <w:t xml:space="preserve"> revenues reached USD 128.0 million, increasing 6% against its 2011 comparative.</w:t>
      </w:r>
      <w:r w:rsidR="008F5FDC">
        <w:rPr>
          <w:rFonts w:cs="Arial"/>
          <w:color w:val="000000" w:themeColor="text1"/>
          <w:lang w:val="en-US"/>
        </w:rPr>
        <w:t xml:space="preserve"> </w:t>
      </w:r>
      <w:r w:rsidRPr="006264ED">
        <w:rPr>
          <w:rFonts w:cs="Arial"/>
          <w:color w:val="000000" w:themeColor="text1"/>
          <w:lang w:val="en-US"/>
        </w:rPr>
        <w:t xml:space="preserve">The business benefitted from a larger operational fleet, and a better price mix. EBITDA was also strong, improving 6.7% as a result of the mentioned increase in revenues as well as lower maintenance costs and the renegotiation of </w:t>
      </w:r>
      <w:r w:rsidR="008F5FDC">
        <w:rPr>
          <w:rFonts w:cs="Arial"/>
          <w:color w:val="000000" w:themeColor="text1"/>
          <w:lang w:val="en-US"/>
        </w:rPr>
        <w:t xml:space="preserve">some contracts such as </w:t>
      </w:r>
      <w:r w:rsidRPr="006264ED">
        <w:rPr>
          <w:rFonts w:cs="Arial"/>
          <w:color w:val="000000" w:themeColor="text1"/>
          <w:lang w:val="en-US"/>
        </w:rPr>
        <w:t>insurance.</w:t>
      </w:r>
    </w:p>
    <w:p w:rsidR="006264ED" w:rsidRPr="006264ED" w:rsidRDefault="006264ED" w:rsidP="003B2A12">
      <w:pPr>
        <w:spacing w:after="0" w:line="240" w:lineRule="auto"/>
        <w:jc w:val="both"/>
        <w:rPr>
          <w:rFonts w:cs="Arial"/>
          <w:color w:val="000000" w:themeColor="text1"/>
          <w:lang w:val="en-US"/>
        </w:rPr>
      </w:pPr>
    </w:p>
    <w:p w:rsidR="000D3633" w:rsidRDefault="000D3633" w:rsidP="003B2A12">
      <w:pPr>
        <w:spacing w:after="0" w:line="240" w:lineRule="auto"/>
        <w:jc w:val="both"/>
        <w:rPr>
          <w:rFonts w:cs="Arial"/>
          <w:color w:val="000000" w:themeColor="text1"/>
          <w:lang w:val="en-US"/>
        </w:rPr>
      </w:pPr>
      <w:r w:rsidRPr="006264ED">
        <w:rPr>
          <w:rFonts w:cs="Arial"/>
          <w:b/>
          <w:color w:val="000000" w:themeColor="text1"/>
          <w:lang w:val="en-US"/>
        </w:rPr>
        <w:t>Offshore</w:t>
      </w:r>
      <w:r w:rsidRPr="006264ED">
        <w:rPr>
          <w:rFonts w:cs="Arial"/>
          <w:color w:val="000000" w:themeColor="text1"/>
          <w:lang w:val="en-US"/>
        </w:rPr>
        <w:t xml:space="preserve"> EBITDA grew 37% as a result of a higher average daily rate due to price renegotiations and the launch of new vessels Sterna and </w:t>
      </w:r>
      <w:proofErr w:type="spellStart"/>
      <w:r w:rsidRPr="006264ED">
        <w:rPr>
          <w:rFonts w:cs="Arial"/>
          <w:color w:val="000000" w:themeColor="text1"/>
          <w:lang w:val="en-US"/>
        </w:rPr>
        <w:t>Batuíra</w:t>
      </w:r>
      <w:proofErr w:type="spellEnd"/>
      <w:r w:rsidRPr="006264ED">
        <w:rPr>
          <w:rFonts w:cs="Arial"/>
          <w:color w:val="000000" w:themeColor="text1"/>
          <w:lang w:val="en-US"/>
        </w:rPr>
        <w:t>, demonstrating consistent and vigorous growth for the business.</w:t>
      </w:r>
    </w:p>
    <w:p w:rsidR="006264ED" w:rsidRPr="006264ED" w:rsidRDefault="006264ED" w:rsidP="003B2A12">
      <w:pPr>
        <w:spacing w:after="0" w:line="240" w:lineRule="auto"/>
        <w:jc w:val="both"/>
        <w:rPr>
          <w:rFonts w:cs="Arial"/>
          <w:color w:val="000000" w:themeColor="text1"/>
          <w:lang w:val="en-US"/>
        </w:rPr>
      </w:pPr>
    </w:p>
    <w:p w:rsidR="000D3633" w:rsidRDefault="000D3633" w:rsidP="003B2A12">
      <w:pPr>
        <w:spacing w:after="0" w:line="240" w:lineRule="auto"/>
        <w:jc w:val="both"/>
        <w:rPr>
          <w:rFonts w:cs="Arial"/>
          <w:color w:val="000000" w:themeColor="text1"/>
          <w:lang w:val="en-US"/>
        </w:rPr>
      </w:pPr>
      <w:r w:rsidRPr="006264ED">
        <w:rPr>
          <w:rFonts w:cs="Arial"/>
          <w:color w:val="000000" w:themeColor="text1"/>
          <w:lang w:val="en-US"/>
        </w:rPr>
        <w:t xml:space="preserve">The </w:t>
      </w:r>
      <w:r w:rsidRPr="006264ED">
        <w:rPr>
          <w:rFonts w:cs="Arial"/>
          <w:b/>
          <w:color w:val="000000" w:themeColor="text1"/>
          <w:lang w:val="en-US"/>
        </w:rPr>
        <w:t>Shipyard</w:t>
      </w:r>
      <w:r w:rsidRPr="006264ED">
        <w:rPr>
          <w:rFonts w:cs="Arial"/>
          <w:color w:val="000000" w:themeColor="text1"/>
          <w:lang w:val="en-US"/>
        </w:rPr>
        <w:t xml:space="preserve"> business saw its revenues affected by currency devaluation as most of its activities are priced in </w:t>
      </w:r>
      <w:proofErr w:type="spellStart"/>
      <w:r w:rsidRPr="006264ED">
        <w:rPr>
          <w:rFonts w:cs="Arial"/>
          <w:color w:val="000000" w:themeColor="text1"/>
          <w:lang w:val="en-US"/>
        </w:rPr>
        <w:t>Reais</w:t>
      </w:r>
      <w:proofErr w:type="spellEnd"/>
      <w:r w:rsidRPr="006264ED">
        <w:rPr>
          <w:rFonts w:cs="Arial"/>
          <w:color w:val="000000" w:themeColor="text1"/>
          <w:lang w:val="en-US"/>
        </w:rPr>
        <w:t xml:space="preserve">. YTD EBITDA was affected by some pre-operational costs for </w:t>
      </w:r>
      <w:proofErr w:type="spellStart"/>
      <w:r w:rsidRPr="006264ED">
        <w:rPr>
          <w:rFonts w:cs="Arial"/>
          <w:color w:val="000000" w:themeColor="text1"/>
          <w:lang w:val="en-US"/>
        </w:rPr>
        <w:t>Guarujá</w:t>
      </w:r>
      <w:proofErr w:type="spellEnd"/>
      <w:r w:rsidRPr="006264ED">
        <w:rPr>
          <w:rFonts w:cs="Arial"/>
          <w:color w:val="000000" w:themeColor="text1"/>
          <w:lang w:val="en-US"/>
        </w:rPr>
        <w:t xml:space="preserve"> II, such as hiring and training of workers for the new Dry-dock</w:t>
      </w:r>
      <w:r w:rsidR="008F5FDC">
        <w:rPr>
          <w:rFonts w:cs="Arial"/>
          <w:color w:val="000000" w:themeColor="text1"/>
          <w:lang w:val="en-US"/>
        </w:rPr>
        <w:t xml:space="preserve">, still affecting this </w:t>
      </w:r>
      <w:proofErr w:type="spellStart"/>
      <w:r w:rsidR="008F5FDC">
        <w:rPr>
          <w:rFonts w:cs="Arial"/>
          <w:color w:val="000000" w:themeColor="text1"/>
          <w:lang w:val="en-US"/>
        </w:rPr>
        <w:t>yuear</w:t>
      </w:r>
      <w:proofErr w:type="spellEnd"/>
      <w:r w:rsidR="008F5FDC">
        <w:rPr>
          <w:rFonts w:cs="Arial"/>
          <w:color w:val="000000" w:themeColor="text1"/>
          <w:lang w:val="en-US"/>
        </w:rPr>
        <w:t xml:space="preserve"> in comparison to last year.</w:t>
      </w:r>
    </w:p>
    <w:p w:rsidR="006264ED" w:rsidRPr="006264ED" w:rsidRDefault="006264ED" w:rsidP="003B2A12">
      <w:pPr>
        <w:spacing w:after="0" w:line="240" w:lineRule="auto"/>
        <w:jc w:val="both"/>
        <w:rPr>
          <w:rFonts w:cs="Arial"/>
          <w:color w:val="000000" w:themeColor="text1"/>
          <w:lang w:val="en-US"/>
        </w:rPr>
      </w:pPr>
    </w:p>
    <w:p w:rsidR="000D3633" w:rsidRPr="006264ED" w:rsidRDefault="000D3633" w:rsidP="003B2A12">
      <w:pPr>
        <w:spacing w:after="0" w:line="240" w:lineRule="auto"/>
        <w:jc w:val="both"/>
        <w:rPr>
          <w:rFonts w:cs="Arial"/>
          <w:color w:val="000000" w:themeColor="text1"/>
          <w:lang w:val="en-US"/>
        </w:rPr>
      </w:pPr>
      <w:r w:rsidRPr="006264ED">
        <w:rPr>
          <w:rFonts w:cs="Arial"/>
          <w:b/>
          <w:color w:val="000000" w:themeColor="text1"/>
          <w:lang w:val="en-US"/>
        </w:rPr>
        <w:t>Shipping Agency</w:t>
      </w:r>
      <w:r w:rsidRPr="006264ED">
        <w:rPr>
          <w:rFonts w:cs="Arial"/>
          <w:color w:val="000000" w:themeColor="text1"/>
          <w:lang w:val="en-US"/>
        </w:rPr>
        <w:t xml:space="preserve"> continues to show strong results and to support our business platform.</w:t>
      </w:r>
    </w:p>
    <w:p w:rsidR="007E0737" w:rsidRPr="006264ED" w:rsidRDefault="007E0737" w:rsidP="003B2A12">
      <w:pPr>
        <w:jc w:val="both"/>
        <w:rPr>
          <w:rFonts w:cs="Arial"/>
          <w:b/>
          <w:color w:val="548DD4"/>
          <w:sz w:val="20"/>
          <w:szCs w:val="20"/>
          <w:lang w:val="en-US"/>
        </w:rPr>
      </w:pPr>
    </w:p>
    <w:p w:rsidR="000D3633" w:rsidRPr="006264ED" w:rsidRDefault="000D3633" w:rsidP="003B2A12">
      <w:pPr>
        <w:spacing w:line="240" w:lineRule="auto"/>
        <w:jc w:val="both"/>
        <w:rPr>
          <w:rFonts w:cs="Arial"/>
          <w:color w:val="000000" w:themeColor="text1"/>
          <w:lang w:val="en-US"/>
        </w:rPr>
      </w:pPr>
      <w:r w:rsidRPr="006264ED">
        <w:rPr>
          <w:rFonts w:cs="Arial"/>
          <w:color w:val="000000" w:themeColor="text1"/>
          <w:lang w:val="en-US"/>
        </w:rPr>
        <w:t xml:space="preserve">Now moving to slide 6, </w:t>
      </w:r>
      <w:r w:rsidR="008F5FDC">
        <w:rPr>
          <w:rFonts w:cs="Arial"/>
          <w:color w:val="000000" w:themeColor="text1"/>
          <w:lang w:val="en-US"/>
        </w:rPr>
        <w:t>here I</w:t>
      </w:r>
      <w:r w:rsidRPr="006264ED">
        <w:rPr>
          <w:rFonts w:cs="Arial"/>
          <w:color w:val="000000" w:themeColor="text1"/>
          <w:lang w:val="en-US"/>
        </w:rPr>
        <w:t xml:space="preserve"> breakdown the main events which contributed to the Net Income evolution.</w:t>
      </w:r>
    </w:p>
    <w:p w:rsidR="000D3633" w:rsidRPr="006264ED" w:rsidRDefault="000D3633" w:rsidP="003B2A12">
      <w:pPr>
        <w:spacing w:line="240" w:lineRule="auto"/>
        <w:jc w:val="both"/>
        <w:rPr>
          <w:rFonts w:cs="Arial"/>
          <w:color w:val="000000" w:themeColor="text1"/>
          <w:lang w:val="en-US"/>
        </w:rPr>
      </w:pPr>
      <w:r w:rsidRPr="006264ED">
        <w:rPr>
          <w:rFonts w:cs="Arial"/>
          <w:color w:val="000000" w:themeColor="text1"/>
          <w:lang w:val="en-US"/>
        </w:rPr>
        <w:t xml:space="preserve">The quarter comparative period had positive provisions for the Long Term Incentive Plan, or “LTIP”, and a strong negative impact </w:t>
      </w:r>
      <w:r w:rsidR="008F5FDC">
        <w:rPr>
          <w:rFonts w:cs="Arial"/>
          <w:color w:val="000000" w:themeColor="text1"/>
          <w:lang w:val="en-US"/>
        </w:rPr>
        <w:t xml:space="preserve">of FX movement </w:t>
      </w:r>
      <w:r w:rsidRPr="006264ED">
        <w:rPr>
          <w:rFonts w:cs="Arial"/>
          <w:color w:val="000000" w:themeColor="text1"/>
          <w:lang w:val="en-US"/>
        </w:rPr>
        <w:t>on Income Tax</w:t>
      </w:r>
      <w:r w:rsidR="008F5FDC">
        <w:rPr>
          <w:rFonts w:cs="Arial"/>
          <w:color w:val="000000" w:themeColor="text1"/>
          <w:lang w:val="en-US"/>
        </w:rPr>
        <w:t xml:space="preserve"> and investments during 3Q11. </w:t>
      </w:r>
      <w:r w:rsidRPr="006264ED">
        <w:rPr>
          <w:rFonts w:cs="Arial"/>
          <w:color w:val="000000" w:themeColor="text1"/>
          <w:lang w:val="en-US"/>
        </w:rPr>
        <w:t xml:space="preserve">Better operating margins has also helped boost 3Q12 figures, with a USD 7.0 million EBITDA ex-LTIP increase against the comparative. In addition, higher Depreciation &amp; </w:t>
      </w:r>
      <w:proofErr w:type="spellStart"/>
      <w:r w:rsidRPr="006264ED">
        <w:rPr>
          <w:rFonts w:cs="Arial"/>
          <w:color w:val="000000" w:themeColor="text1"/>
          <w:lang w:val="en-US"/>
        </w:rPr>
        <w:t>Amortisation</w:t>
      </w:r>
      <w:proofErr w:type="spellEnd"/>
      <w:r w:rsidRPr="006264ED">
        <w:rPr>
          <w:rFonts w:cs="Arial"/>
          <w:color w:val="000000" w:themeColor="text1"/>
          <w:lang w:val="en-US"/>
        </w:rPr>
        <w:t xml:space="preserve"> and lower financial costs helped shape the </w:t>
      </w:r>
      <w:proofErr w:type="gramStart"/>
      <w:r w:rsidRPr="006264ED">
        <w:rPr>
          <w:rFonts w:cs="Arial"/>
          <w:color w:val="000000" w:themeColor="text1"/>
          <w:lang w:val="en-US"/>
        </w:rPr>
        <w:t>quarter’s</w:t>
      </w:r>
      <w:proofErr w:type="gramEnd"/>
      <w:r w:rsidRPr="006264ED">
        <w:rPr>
          <w:rFonts w:cs="Arial"/>
          <w:color w:val="000000" w:themeColor="text1"/>
          <w:lang w:val="en-US"/>
        </w:rPr>
        <w:t xml:space="preserve"> bottom-line. </w:t>
      </w:r>
    </w:p>
    <w:p w:rsidR="000D3633" w:rsidRPr="006264ED" w:rsidRDefault="000D3633" w:rsidP="003B2A12">
      <w:pPr>
        <w:spacing w:line="240" w:lineRule="auto"/>
        <w:jc w:val="both"/>
        <w:rPr>
          <w:rFonts w:cs="Arial"/>
          <w:color w:val="000000" w:themeColor="text1"/>
          <w:lang w:val="en-US"/>
        </w:rPr>
      </w:pPr>
      <w:r w:rsidRPr="006264ED">
        <w:rPr>
          <w:rFonts w:cs="Arial"/>
          <w:color w:val="000000" w:themeColor="text1"/>
          <w:lang w:val="en-US"/>
        </w:rPr>
        <w:t>Finally, YTD Net Income was helped by similar reasons, apart from translation losses and an EBITDA fall due to lower volumes</w:t>
      </w:r>
      <w:r w:rsidR="008F5FDC">
        <w:rPr>
          <w:rFonts w:cs="Arial"/>
          <w:color w:val="000000" w:themeColor="text1"/>
          <w:lang w:val="en-US"/>
        </w:rPr>
        <w:t>.</w:t>
      </w:r>
      <w:r w:rsidRPr="006264ED">
        <w:rPr>
          <w:rFonts w:cs="Arial"/>
          <w:color w:val="000000" w:themeColor="text1"/>
          <w:lang w:val="en-US"/>
        </w:rPr>
        <w:t xml:space="preserve"> </w:t>
      </w:r>
    </w:p>
    <w:p w:rsidR="00182876" w:rsidRDefault="00182876" w:rsidP="003B2A12">
      <w:pPr>
        <w:spacing w:line="240" w:lineRule="auto"/>
        <w:jc w:val="both"/>
        <w:rPr>
          <w:rFonts w:cs="Arial"/>
          <w:color w:val="000000" w:themeColor="text1"/>
          <w:lang w:val="en-US"/>
        </w:rPr>
      </w:pPr>
    </w:p>
    <w:p w:rsidR="000D3633" w:rsidRPr="006264ED" w:rsidRDefault="000D3633" w:rsidP="003B2A12">
      <w:pPr>
        <w:spacing w:line="240" w:lineRule="auto"/>
        <w:jc w:val="both"/>
        <w:rPr>
          <w:rFonts w:cs="Arial"/>
          <w:color w:val="000000" w:themeColor="text1"/>
          <w:lang w:val="en-US"/>
        </w:rPr>
      </w:pPr>
      <w:r w:rsidRPr="006264ED">
        <w:rPr>
          <w:rFonts w:cs="Arial"/>
          <w:color w:val="000000" w:themeColor="text1"/>
          <w:lang w:val="en-US"/>
        </w:rPr>
        <w:t>Please turn to slide 7 for some brief information on our investment activities.</w:t>
      </w:r>
    </w:p>
    <w:p w:rsidR="000D3633" w:rsidRPr="006264ED" w:rsidRDefault="006264ED" w:rsidP="003B2A12">
      <w:pPr>
        <w:spacing w:line="240" w:lineRule="auto"/>
        <w:jc w:val="both"/>
        <w:rPr>
          <w:rFonts w:cs="Arial"/>
          <w:color w:val="000000" w:themeColor="text1"/>
          <w:lang w:val="en-US"/>
        </w:rPr>
      </w:pPr>
      <w:r>
        <w:rPr>
          <w:rFonts w:cs="Arial"/>
          <w:color w:val="000000" w:themeColor="text1"/>
          <w:lang w:val="en-US"/>
        </w:rPr>
        <w:t>Capital Expenditures</w:t>
      </w:r>
      <w:r w:rsidR="000D3633" w:rsidRPr="006264ED">
        <w:rPr>
          <w:rFonts w:cs="Arial"/>
          <w:color w:val="000000" w:themeColor="text1"/>
          <w:lang w:val="en-US"/>
        </w:rPr>
        <w:t xml:space="preserve"> for the quarter totaled USD 47.9 million and included: </w:t>
      </w:r>
    </w:p>
    <w:p w:rsidR="000D3633" w:rsidRPr="006264ED" w:rsidRDefault="000D3633" w:rsidP="003B2A12">
      <w:pPr>
        <w:pStyle w:val="PargrafodaLista"/>
        <w:numPr>
          <w:ilvl w:val="0"/>
          <w:numId w:val="4"/>
        </w:numPr>
        <w:spacing w:line="240" w:lineRule="auto"/>
        <w:ind w:left="567" w:firstLine="0"/>
        <w:jc w:val="both"/>
        <w:rPr>
          <w:rFonts w:cs="Arial"/>
          <w:color w:val="000000" w:themeColor="text1"/>
          <w:lang w:val="en-US"/>
        </w:rPr>
      </w:pPr>
      <w:r w:rsidRPr="006264ED">
        <w:rPr>
          <w:rFonts w:cs="Arial"/>
          <w:color w:val="000000" w:themeColor="text1"/>
          <w:lang w:val="en-US"/>
        </w:rPr>
        <w:t xml:space="preserve">USD 5.2 million for the </w:t>
      </w:r>
      <w:proofErr w:type="spellStart"/>
      <w:r w:rsidRPr="006264ED">
        <w:rPr>
          <w:rFonts w:cs="Arial"/>
          <w:color w:val="000000" w:themeColor="text1"/>
          <w:lang w:val="en-US"/>
        </w:rPr>
        <w:t>Guarujá</w:t>
      </w:r>
      <w:proofErr w:type="spellEnd"/>
      <w:r w:rsidRPr="006264ED">
        <w:rPr>
          <w:rFonts w:cs="Arial"/>
          <w:color w:val="000000" w:themeColor="text1"/>
          <w:lang w:val="en-US"/>
        </w:rPr>
        <w:t xml:space="preserve"> II Shipyard construction, which is expected to be operational by the end of the year.</w:t>
      </w:r>
    </w:p>
    <w:p w:rsidR="000D3633" w:rsidRPr="006264ED" w:rsidRDefault="000D3633" w:rsidP="003B2A12">
      <w:pPr>
        <w:pStyle w:val="PargrafodaLista"/>
        <w:numPr>
          <w:ilvl w:val="0"/>
          <w:numId w:val="4"/>
        </w:numPr>
        <w:spacing w:line="240" w:lineRule="auto"/>
        <w:ind w:left="567" w:firstLine="0"/>
        <w:jc w:val="both"/>
        <w:rPr>
          <w:rFonts w:cs="Arial"/>
          <w:color w:val="000000" w:themeColor="text1"/>
          <w:lang w:val="en-US"/>
        </w:rPr>
      </w:pPr>
      <w:r w:rsidRPr="006264ED">
        <w:rPr>
          <w:rFonts w:cs="Arial"/>
          <w:color w:val="000000" w:themeColor="text1"/>
          <w:lang w:val="en-US"/>
        </w:rPr>
        <w:t xml:space="preserve">USD 6.9 million related to civil works for the expansion of </w:t>
      </w:r>
      <w:proofErr w:type="spellStart"/>
      <w:r w:rsidRPr="006264ED">
        <w:rPr>
          <w:rFonts w:cs="Arial"/>
          <w:color w:val="000000" w:themeColor="text1"/>
          <w:lang w:val="en-US"/>
        </w:rPr>
        <w:t>Tecon</w:t>
      </w:r>
      <w:proofErr w:type="spellEnd"/>
      <w:r w:rsidRPr="006264ED">
        <w:rPr>
          <w:rFonts w:cs="Arial"/>
          <w:color w:val="000000" w:themeColor="text1"/>
          <w:lang w:val="en-US"/>
        </w:rPr>
        <w:t xml:space="preserve"> SSA. The expansion is also scheduled to be finalized by the end of this year;</w:t>
      </w:r>
    </w:p>
    <w:p w:rsidR="000D3633" w:rsidRPr="006264ED" w:rsidRDefault="000D3633" w:rsidP="003B2A12">
      <w:pPr>
        <w:pStyle w:val="PargrafodaLista"/>
        <w:numPr>
          <w:ilvl w:val="0"/>
          <w:numId w:val="4"/>
        </w:numPr>
        <w:spacing w:line="240" w:lineRule="auto"/>
        <w:ind w:left="567" w:firstLine="0"/>
        <w:jc w:val="both"/>
        <w:rPr>
          <w:rFonts w:cs="Arial"/>
          <w:color w:val="000000" w:themeColor="text1"/>
          <w:lang w:val="en-US"/>
        </w:rPr>
      </w:pPr>
      <w:r w:rsidRPr="006264ED">
        <w:rPr>
          <w:rFonts w:cs="Arial"/>
          <w:color w:val="000000" w:themeColor="text1"/>
          <w:lang w:val="en-US"/>
        </w:rPr>
        <w:t>USD 24.9 million related to Offshore Vessels expansion and the renewal of Towage fleet.</w:t>
      </w:r>
    </w:p>
    <w:p w:rsidR="000D3633" w:rsidRPr="006264ED" w:rsidRDefault="000D3633" w:rsidP="003B2A12">
      <w:pPr>
        <w:spacing w:line="360" w:lineRule="auto"/>
        <w:rPr>
          <w:rFonts w:cs="Arial"/>
          <w:color w:val="000000" w:themeColor="text1"/>
          <w:lang w:val="en-US"/>
        </w:rPr>
      </w:pPr>
      <w:r w:rsidRPr="006264ED">
        <w:rPr>
          <w:rFonts w:cs="Arial"/>
          <w:color w:val="000000" w:themeColor="text1"/>
          <w:lang w:val="en-US"/>
        </w:rPr>
        <w:t>The Company has invested USD 135.6 million so far this year.</w:t>
      </w:r>
    </w:p>
    <w:p w:rsidR="000D3633" w:rsidRPr="006264ED" w:rsidRDefault="000D3633" w:rsidP="003B2A12">
      <w:pPr>
        <w:spacing w:line="240" w:lineRule="auto"/>
        <w:jc w:val="both"/>
        <w:rPr>
          <w:rFonts w:cs="Arial"/>
          <w:color w:val="000000" w:themeColor="text1"/>
          <w:lang w:val="en-US"/>
        </w:rPr>
      </w:pPr>
      <w:r w:rsidRPr="006264ED">
        <w:rPr>
          <w:rFonts w:cs="Arial"/>
          <w:color w:val="000000" w:themeColor="text1"/>
          <w:lang w:val="en-US"/>
        </w:rPr>
        <w:t xml:space="preserve">The majority of the Company’s Debt, roughly 74%, is provided by BNDES and </w:t>
      </w:r>
      <w:proofErr w:type="spellStart"/>
      <w:r w:rsidRPr="006264ED">
        <w:rPr>
          <w:rFonts w:cs="Arial"/>
          <w:color w:val="000000" w:themeColor="text1"/>
          <w:lang w:val="en-US"/>
        </w:rPr>
        <w:t>Banco</w:t>
      </w:r>
      <w:proofErr w:type="spellEnd"/>
      <w:r w:rsidRPr="006264ED">
        <w:rPr>
          <w:rFonts w:cs="Arial"/>
          <w:color w:val="000000" w:themeColor="text1"/>
          <w:lang w:val="en-US"/>
        </w:rPr>
        <w:t xml:space="preserve"> do </w:t>
      </w:r>
      <w:proofErr w:type="spellStart"/>
      <w:r w:rsidRPr="006264ED">
        <w:rPr>
          <w:rFonts w:cs="Arial"/>
          <w:color w:val="000000" w:themeColor="text1"/>
          <w:lang w:val="en-US"/>
        </w:rPr>
        <w:t>Brasil</w:t>
      </w:r>
      <w:proofErr w:type="spellEnd"/>
      <w:r w:rsidRPr="006264ED">
        <w:rPr>
          <w:rFonts w:cs="Arial"/>
          <w:color w:val="000000" w:themeColor="text1"/>
          <w:lang w:val="en-US"/>
        </w:rPr>
        <w:t xml:space="preserve"> as agents for the Fundo </w:t>
      </w:r>
      <w:proofErr w:type="spellStart"/>
      <w:r w:rsidRPr="006264ED">
        <w:rPr>
          <w:rFonts w:cs="Arial"/>
          <w:color w:val="000000" w:themeColor="text1"/>
          <w:lang w:val="en-US"/>
        </w:rPr>
        <w:t>da</w:t>
      </w:r>
      <w:proofErr w:type="spellEnd"/>
      <w:r w:rsidRPr="006264ED">
        <w:rPr>
          <w:rFonts w:cs="Arial"/>
          <w:color w:val="000000" w:themeColor="text1"/>
          <w:lang w:val="en-US"/>
        </w:rPr>
        <w:t xml:space="preserve"> </w:t>
      </w:r>
      <w:proofErr w:type="spellStart"/>
      <w:r w:rsidRPr="006264ED">
        <w:rPr>
          <w:rFonts w:cs="Arial"/>
          <w:color w:val="000000" w:themeColor="text1"/>
          <w:lang w:val="en-US"/>
        </w:rPr>
        <w:t>Marinha</w:t>
      </w:r>
      <w:proofErr w:type="spellEnd"/>
      <w:r w:rsidRPr="006264ED">
        <w:rPr>
          <w:rFonts w:cs="Arial"/>
          <w:color w:val="000000" w:themeColor="text1"/>
          <w:lang w:val="en-US"/>
        </w:rPr>
        <w:t xml:space="preserve"> </w:t>
      </w:r>
      <w:proofErr w:type="spellStart"/>
      <w:r w:rsidRPr="006264ED">
        <w:rPr>
          <w:rFonts w:cs="Arial"/>
          <w:color w:val="000000" w:themeColor="text1"/>
          <w:lang w:val="en-US"/>
        </w:rPr>
        <w:t>Mercante</w:t>
      </w:r>
      <w:proofErr w:type="spellEnd"/>
      <w:r w:rsidRPr="006264ED">
        <w:rPr>
          <w:rFonts w:cs="Arial"/>
          <w:color w:val="000000" w:themeColor="text1"/>
          <w:lang w:val="en-US"/>
        </w:rPr>
        <w:t>. Additionally, 93.5% of our debt is denominated in US dollars and 92% of it is long-term, 58% of which have maturity longer than 5 years.</w:t>
      </w:r>
    </w:p>
    <w:p w:rsidR="00383941" w:rsidRDefault="000D3633" w:rsidP="003B2A12">
      <w:pPr>
        <w:spacing w:line="240" w:lineRule="auto"/>
        <w:jc w:val="both"/>
        <w:rPr>
          <w:rFonts w:cs="Arial"/>
          <w:color w:val="000000" w:themeColor="text1"/>
          <w:lang w:val="en-US"/>
        </w:rPr>
      </w:pPr>
      <w:r w:rsidRPr="006264ED">
        <w:rPr>
          <w:rFonts w:cs="Arial"/>
          <w:color w:val="000000" w:themeColor="text1"/>
          <w:lang w:val="en-US"/>
        </w:rPr>
        <w:t>Net Debt of USD 413.2 million at quarter-end is still at a comfortable 2.8 times Net Debt/EBITDA in the trailing twelve months, with an average cost of 3.66%.</w:t>
      </w:r>
    </w:p>
    <w:p w:rsidR="000D3633" w:rsidRPr="006264ED" w:rsidRDefault="00383941" w:rsidP="003B2A12">
      <w:pPr>
        <w:spacing w:line="240" w:lineRule="auto"/>
        <w:jc w:val="both"/>
        <w:rPr>
          <w:rFonts w:cs="Arial"/>
          <w:color w:val="000000" w:themeColor="text1"/>
          <w:lang w:val="en-US"/>
        </w:rPr>
      </w:pPr>
      <w:r>
        <w:rPr>
          <w:rFonts w:cs="Arial"/>
          <w:color w:val="000000" w:themeColor="text1"/>
          <w:lang w:val="en-US"/>
        </w:rPr>
        <w:t xml:space="preserve">At this time I would like to go to the outlook of this presentation, </w:t>
      </w:r>
      <w:proofErr w:type="gramStart"/>
      <w:r w:rsidR="000D3633" w:rsidRPr="006264ED">
        <w:rPr>
          <w:rFonts w:cs="Arial"/>
          <w:color w:val="000000" w:themeColor="text1"/>
          <w:lang w:val="en-US"/>
        </w:rPr>
        <w:t>Moving</w:t>
      </w:r>
      <w:proofErr w:type="gramEnd"/>
      <w:r w:rsidR="000D3633" w:rsidRPr="006264ED">
        <w:rPr>
          <w:rFonts w:cs="Arial"/>
          <w:color w:val="000000" w:themeColor="text1"/>
          <w:lang w:val="en-US"/>
        </w:rPr>
        <w:t xml:space="preserve"> to slide 9, we present updated pictures of the ongoing expansion of </w:t>
      </w:r>
      <w:proofErr w:type="spellStart"/>
      <w:r w:rsidR="000D3633" w:rsidRPr="006264ED">
        <w:rPr>
          <w:rFonts w:cs="Arial"/>
          <w:color w:val="000000" w:themeColor="text1"/>
          <w:lang w:val="en-US"/>
        </w:rPr>
        <w:t>Tecon</w:t>
      </w:r>
      <w:proofErr w:type="spellEnd"/>
      <w:r w:rsidR="000D3633" w:rsidRPr="006264ED">
        <w:rPr>
          <w:rFonts w:cs="Arial"/>
          <w:color w:val="000000" w:themeColor="text1"/>
          <w:lang w:val="en-US"/>
        </w:rPr>
        <w:t xml:space="preserve"> Salvador, which by the end of this year will nearly double the terminal capacity from 300,000 to 530,000 TEU per year.</w:t>
      </w:r>
    </w:p>
    <w:p w:rsidR="000D3633" w:rsidRPr="006264ED" w:rsidRDefault="000D3633" w:rsidP="003B2A12">
      <w:pPr>
        <w:spacing w:line="240" w:lineRule="auto"/>
        <w:jc w:val="both"/>
        <w:rPr>
          <w:rFonts w:cs="Arial"/>
          <w:color w:val="000000" w:themeColor="text1"/>
          <w:lang w:val="en-US"/>
        </w:rPr>
      </w:pPr>
      <w:r w:rsidRPr="006264ED">
        <w:rPr>
          <w:rFonts w:cs="Arial"/>
          <w:color w:val="000000" w:themeColor="text1"/>
          <w:lang w:val="en-US"/>
        </w:rPr>
        <w:t xml:space="preserve">You may notice the new retro area already in use for container storage and handling. In October we began servicing larger ships as the Terminal </w:t>
      </w:r>
      <w:r w:rsidR="00543BA2">
        <w:rPr>
          <w:rFonts w:cs="Arial"/>
          <w:color w:val="000000" w:themeColor="text1"/>
          <w:lang w:val="en-US"/>
        </w:rPr>
        <w:t>quay and equipments are already operational.</w:t>
      </w:r>
    </w:p>
    <w:p w:rsidR="000D3633" w:rsidRPr="006264ED" w:rsidRDefault="000D3633" w:rsidP="003B2A12">
      <w:pPr>
        <w:spacing w:line="240" w:lineRule="auto"/>
        <w:jc w:val="both"/>
        <w:rPr>
          <w:rFonts w:cs="Arial"/>
          <w:color w:val="000000" w:themeColor="text1"/>
          <w:lang w:val="en-US"/>
        </w:rPr>
      </w:pPr>
      <w:r w:rsidRPr="006264ED">
        <w:rPr>
          <w:rFonts w:cs="Arial"/>
          <w:color w:val="000000" w:themeColor="text1"/>
          <w:lang w:val="en-US"/>
        </w:rPr>
        <w:t xml:space="preserve">On top of this, the Brazilian Navy acknowledged last week the new draught and authorized the operation of super post </w:t>
      </w:r>
      <w:proofErr w:type="spellStart"/>
      <w:r w:rsidRPr="006264ED">
        <w:rPr>
          <w:rFonts w:cs="Arial"/>
          <w:color w:val="000000" w:themeColor="text1"/>
          <w:lang w:val="en-US"/>
        </w:rPr>
        <w:t>panamax</w:t>
      </w:r>
      <w:proofErr w:type="spellEnd"/>
      <w:r w:rsidRPr="006264ED">
        <w:rPr>
          <w:rFonts w:cs="Arial"/>
          <w:color w:val="000000" w:themeColor="text1"/>
          <w:lang w:val="en-US"/>
        </w:rPr>
        <w:t xml:space="preserve"> vessels with capacity over 10.000 TEU.</w:t>
      </w:r>
    </w:p>
    <w:p w:rsidR="000D3633" w:rsidRPr="006264ED" w:rsidRDefault="000D3633" w:rsidP="003B2A12">
      <w:pPr>
        <w:spacing w:line="240" w:lineRule="auto"/>
        <w:jc w:val="both"/>
        <w:rPr>
          <w:rFonts w:cs="Arial"/>
          <w:color w:val="000000" w:themeColor="text1"/>
          <w:lang w:val="en-US"/>
        </w:rPr>
      </w:pPr>
      <w:proofErr w:type="gramStart"/>
      <w:r w:rsidRPr="006264ED">
        <w:rPr>
          <w:rFonts w:cs="Arial"/>
          <w:color w:val="000000" w:themeColor="text1"/>
          <w:lang w:val="en-US"/>
        </w:rPr>
        <w:t>Moving on to slide number 10.</w:t>
      </w:r>
      <w:proofErr w:type="gramEnd"/>
    </w:p>
    <w:p w:rsidR="000D3633" w:rsidRPr="006264ED" w:rsidRDefault="00543BA2" w:rsidP="003B2A12">
      <w:pPr>
        <w:spacing w:line="240" w:lineRule="auto"/>
        <w:jc w:val="both"/>
        <w:rPr>
          <w:rFonts w:cs="Arial"/>
          <w:color w:val="000000" w:themeColor="text1"/>
          <w:lang w:val="en-US"/>
        </w:rPr>
      </w:pPr>
      <w:r>
        <w:rPr>
          <w:rFonts w:cs="Arial"/>
          <w:color w:val="000000" w:themeColor="text1"/>
          <w:lang w:val="en-US"/>
        </w:rPr>
        <w:t>Here you can see</w:t>
      </w:r>
      <w:r w:rsidR="000D3633" w:rsidRPr="006264ED">
        <w:rPr>
          <w:rFonts w:cs="Arial"/>
          <w:color w:val="000000" w:themeColor="text1"/>
          <w:lang w:val="en-US"/>
        </w:rPr>
        <w:t xml:space="preserve"> </w:t>
      </w:r>
      <w:proofErr w:type="spellStart"/>
      <w:r w:rsidR="000D3633" w:rsidRPr="006264ED">
        <w:rPr>
          <w:rFonts w:cs="Arial"/>
          <w:color w:val="000000" w:themeColor="text1"/>
          <w:lang w:val="en-US"/>
        </w:rPr>
        <w:t>Tecon</w:t>
      </w:r>
      <w:proofErr w:type="spellEnd"/>
      <w:r w:rsidR="000D3633" w:rsidRPr="006264ED">
        <w:rPr>
          <w:rFonts w:cs="Arial"/>
          <w:color w:val="000000" w:themeColor="text1"/>
          <w:lang w:val="en-US"/>
        </w:rPr>
        <w:t xml:space="preserve"> Salvador in a different perspective. We would like draw attention to the expressway which will link Salvador’s main highway directly into our Container Terminal. The expressway will be used exclusively by trucks carrying containers, and was entirely financed by federal and local government. </w:t>
      </w:r>
    </w:p>
    <w:p w:rsidR="000D3633" w:rsidRPr="006264ED" w:rsidRDefault="00543BA2" w:rsidP="003B2A12">
      <w:pPr>
        <w:spacing w:line="240" w:lineRule="auto"/>
        <w:jc w:val="both"/>
        <w:rPr>
          <w:rFonts w:cs="Arial"/>
          <w:color w:val="000000" w:themeColor="text1"/>
          <w:lang w:val="en-US"/>
        </w:rPr>
      </w:pPr>
      <w:proofErr w:type="gramStart"/>
      <w:r>
        <w:rPr>
          <w:rFonts w:cs="Arial"/>
          <w:color w:val="000000" w:themeColor="text1"/>
          <w:lang w:val="en-US"/>
        </w:rPr>
        <w:t xml:space="preserve">Going </w:t>
      </w:r>
      <w:r w:rsidR="000D3633" w:rsidRPr="006264ED">
        <w:rPr>
          <w:rFonts w:cs="Arial"/>
          <w:color w:val="000000" w:themeColor="text1"/>
          <w:lang w:val="en-US"/>
        </w:rPr>
        <w:t xml:space="preserve"> to</w:t>
      </w:r>
      <w:proofErr w:type="gramEnd"/>
      <w:r w:rsidR="000D3633" w:rsidRPr="006264ED">
        <w:rPr>
          <w:rFonts w:cs="Arial"/>
          <w:color w:val="000000" w:themeColor="text1"/>
          <w:lang w:val="en-US"/>
        </w:rPr>
        <w:t xml:space="preserve"> slide number 11.</w:t>
      </w:r>
    </w:p>
    <w:p w:rsidR="000D3633" w:rsidRPr="006264ED" w:rsidRDefault="000D3633" w:rsidP="003B2A12">
      <w:pPr>
        <w:spacing w:line="240" w:lineRule="auto"/>
        <w:jc w:val="both"/>
        <w:rPr>
          <w:rFonts w:cs="Arial"/>
          <w:color w:val="000000" w:themeColor="text1"/>
          <w:lang w:val="en-US"/>
        </w:rPr>
      </w:pPr>
      <w:r w:rsidRPr="006264ED">
        <w:rPr>
          <w:rFonts w:cs="Arial"/>
          <w:color w:val="000000" w:themeColor="text1"/>
          <w:lang w:val="en-US"/>
        </w:rPr>
        <w:t xml:space="preserve">Here we can see that civil works related to </w:t>
      </w:r>
      <w:proofErr w:type="spellStart"/>
      <w:r w:rsidRPr="006264ED">
        <w:rPr>
          <w:rFonts w:cs="Arial"/>
          <w:color w:val="000000" w:themeColor="text1"/>
          <w:lang w:val="en-US"/>
        </w:rPr>
        <w:t>Guarujá</w:t>
      </w:r>
      <w:proofErr w:type="spellEnd"/>
      <w:r w:rsidRPr="006264ED">
        <w:rPr>
          <w:rFonts w:cs="Arial"/>
          <w:color w:val="000000" w:themeColor="text1"/>
          <w:lang w:val="en-US"/>
        </w:rPr>
        <w:t xml:space="preserve"> II Shipyard are in the final stages and we expect it to be operational </w:t>
      </w:r>
      <w:r w:rsidR="00A42EEB">
        <w:rPr>
          <w:rFonts w:cs="Arial"/>
          <w:color w:val="000000" w:themeColor="text1"/>
          <w:lang w:val="en-US"/>
        </w:rPr>
        <w:t>by</w:t>
      </w:r>
      <w:r w:rsidR="00A42EEB" w:rsidRPr="006264ED">
        <w:rPr>
          <w:rFonts w:cs="Arial"/>
          <w:color w:val="000000" w:themeColor="text1"/>
          <w:lang w:val="en-US"/>
        </w:rPr>
        <w:t xml:space="preserve"> </w:t>
      </w:r>
      <w:r w:rsidRPr="006264ED">
        <w:rPr>
          <w:rFonts w:cs="Arial"/>
          <w:color w:val="000000" w:themeColor="text1"/>
          <w:lang w:val="en-US"/>
        </w:rPr>
        <w:t>the end of the year. The expansion will increase the Company’s naval construction capacity from 4,500 to 10,000 tons of processed steel per year.</w:t>
      </w:r>
    </w:p>
    <w:p w:rsidR="000D3633" w:rsidRPr="006264ED" w:rsidRDefault="000D3633" w:rsidP="003B2A12">
      <w:pPr>
        <w:spacing w:line="240" w:lineRule="auto"/>
        <w:jc w:val="both"/>
        <w:rPr>
          <w:rFonts w:cs="Arial"/>
          <w:color w:val="000000" w:themeColor="text1"/>
          <w:lang w:val="en-US"/>
        </w:rPr>
      </w:pPr>
      <w:proofErr w:type="gramStart"/>
      <w:r w:rsidRPr="006264ED">
        <w:rPr>
          <w:rFonts w:cs="Arial"/>
          <w:color w:val="000000" w:themeColor="text1"/>
          <w:lang w:val="en-US"/>
        </w:rPr>
        <w:t>The dry-dock</w:t>
      </w:r>
      <w:proofErr w:type="gramEnd"/>
      <w:r w:rsidRPr="006264ED">
        <w:rPr>
          <w:rFonts w:cs="Arial"/>
          <w:color w:val="000000" w:themeColor="text1"/>
          <w:lang w:val="en-US"/>
        </w:rPr>
        <w:t xml:space="preserve"> is almost complete and there are new buildings still under construction to support the shipyard </w:t>
      </w:r>
      <w:r w:rsidR="00A42EEB">
        <w:rPr>
          <w:rFonts w:cs="Arial"/>
          <w:color w:val="000000" w:themeColor="text1"/>
          <w:lang w:val="en-US"/>
        </w:rPr>
        <w:t>activities.</w:t>
      </w:r>
    </w:p>
    <w:p w:rsidR="000D3633" w:rsidRDefault="000D3633" w:rsidP="003B2A12">
      <w:pPr>
        <w:spacing w:line="240" w:lineRule="auto"/>
        <w:jc w:val="both"/>
        <w:rPr>
          <w:rFonts w:cs="Arial"/>
          <w:color w:val="000000" w:themeColor="text1"/>
          <w:lang w:val="en-US"/>
        </w:rPr>
      </w:pPr>
      <w:r w:rsidRPr="006264ED">
        <w:rPr>
          <w:rFonts w:cs="Arial"/>
          <w:color w:val="000000" w:themeColor="text1"/>
          <w:lang w:val="en-US"/>
        </w:rPr>
        <w:t xml:space="preserve">Wilson Sons Shipyard strategy contemplates the construction of Offshore and Towage vessels as well as third party vessels, such as the ROVSV for </w:t>
      </w:r>
      <w:proofErr w:type="spellStart"/>
      <w:r w:rsidRPr="006264ED">
        <w:rPr>
          <w:rFonts w:cs="Arial"/>
          <w:color w:val="000000" w:themeColor="text1"/>
          <w:lang w:val="en-US"/>
        </w:rPr>
        <w:t>Fugro</w:t>
      </w:r>
      <w:r w:rsidR="00A42EEB">
        <w:rPr>
          <w:rFonts w:cs="Arial"/>
          <w:color w:val="000000" w:themeColor="text1"/>
          <w:lang w:val="en-US"/>
        </w:rPr>
        <w:t>and</w:t>
      </w:r>
      <w:proofErr w:type="spellEnd"/>
      <w:r w:rsidR="00A42EEB">
        <w:rPr>
          <w:rFonts w:cs="Arial"/>
          <w:color w:val="000000" w:themeColor="text1"/>
          <w:lang w:val="en-US"/>
        </w:rPr>
        <w:t xml:space="preserve"> obviously the </w:t>
      </w:r>
      <w:r w:rsidRPr="006264ED">
        <w:rPr>
          <w:rFonts w:cs="Arial"/>
          <w:color w:val="000000" w:themeColor="text1"/>
          <w:lang w:val="en-US"/>
        </w:rPr>
        <w:t>maintenance, and dry docking services for its own fleet.</w:t>
      </w:r>
    </w:p>
    <w:p w:rsidR="00182876" w:rsidRDefault="00182876" w:rsidP="003B2A12">
      <w:pPr>
        <w:spacing w:line="240" w:lineRule="auto"/>
        <w:jc w:val="both"/>
        <w:rPr>
          <w:rFonts w:cs="Arial"/>
          <w:color w:val="000000" w:themeColor="text1"/>
          <w:lang w:val="en-US"/>
        </w:rPr>
      </w:pPr>
    </w:p>
    <w:p w:rsidR="008F51F2" w:rsidRDefault="008F51F2" w:rsidP="003B2A12">
      <w:pPr>
        <w:spacing w:line="240" w:lineRule="auto"/>
        <w:jc w:val="both"/>
        <w:rPr>
          <w:rFonts w:cs="Arial"/>
          <w:color w:val="000000" w:themeColor="text1"/>
          <w:lang w:val="en-US"/>
        </w:rPr>
      </w:pPr>
      <w:proofErr w:type="gramStart"/>
      <w:r>
        <w:rPr>
          <w:rFonts w:cs="Arial"/>
          <w:color w:val="000000" w:themeColor="text1"/>
          <w:lang w:val="en-US"/>
        </w:rPr>
        <w:t>Going now to slide number twelve.</w:t>
      </w:r>
      <w:proofErr w:type="gramEnd"/>
    </w:p>
    <w:p w:rsidR="000D3633" w:rsidRPr="006264ED" w:rsidRDefault="008F51F2" w:rsidP="003B2A12">
      <w:pPr>
        <w:spacing w:line="240" w:lineRule="auto"/>
        <w:jc w:val="both"/>
        <w:rPr>
          <w:rFonts w:cs="Arial"/>
          <w:color w:val="000000" w:themeColor="text1"/>
          <w:lang w:val="en-US"/>
        </w:rPr>
      </w:pPr>
      <w:r>
        <w:rPr>
          <w:rFonts w:cs="Arial"/>
          <w:color w:val="000000" w:themeColor="text1"/>
          <w:lang w:val="en-US"/>
        </w:rPr>
        <w:t xml:space="preserve"> T</w:t>
      </w:r>
      <w:r w:rsidR="000D3633" w:rsidRPr="006264ED">
        <w:rPr>
          <w:rFonts w:cs="Arial"/>
          <w:color w:val="000000" w:themeColor="text1"/>
          <w:lang w:val="en-US"/>
        </w:rPr>
        <w:t xml:space="preserve">here are a number of business highlights that </w:t>
      </w:r>
      <w:r>
        <w:rPr>
          <w:rFonts w:cs="Arial"/>
          <w:color w:val="000000" w:themeColor="text1"/>
          <w:lang w:val="en-US"/>
        </w:rPr>
        <w:t>we can expect in the near term:</w:t>
      </w:r>
    </w:p>
    <w:p w:rsidR="000D3633" w:rsidRPr="006264ED" w:rsidRDefault="000D3633" w:rsidP="003B2A12">
      <w:pPr>
        <w:pStyle w:val="PargrafodaLista"/>
        <w:numPr>
          <w:ilvl w:val="0"/>
          <w:numId w:val="4"/>
        </w:numPr>
        <w:spacing w:line="240" w:lineRule="auto"/>
        <w:ind w:left="567" w:firstLine="0"/>
        <w:jc w:val="both"/>
        <w:rPr>
          <w:rFonts w:cs="Arial"/>
          <w:color w:val="000000" w:themeColor="text1"/>
          <w:lang w:val="en-US"/>
        </w:rPr>
      </w:pPr>
      <w:r w:rsidRPr="006264ED">
        <w:rPr>
          <w:rFonts w:cs="Arial"/>
          <w:color w:val="000000" w:themeColor="text1"/>
          <w:lang w:val="en-US"/>
        </w:rPr>
        <w:t xml:space="preserve">The completion of </w:t>
      </w:r>
      <w:proofErr w:type="spellStart"/>
      <w:r w:rsidRPr="006264ED">
        <w:rPr>
          <w:rFonts w:cs="Arial"/>
          <w:color w:val="000000" w:themeColor="text1"/>
          <w:lang w:val="en-US"/>
        </w:rPr>
        <w:t>Tecon</w:t>
      </w:r>
      <w:proofErr w:type="spellEnd"/>
      <w:r w:rsidRPr="006264ED">
        <w:rPr>
          <w:rFonts w:cs="Arial"/>
          <w:color w:val="000000" w:themeColor="text1"/>
          <w:lang w:val="en-US"/>
        </w:rPr>
        <w:t xml:space="preserve"> Salvador and </w:t>
      </w:r>
      <w:proofErr w:type="spellStart"/>
      <w:r w:rsidRPr="006264ED">
        <w:rPr>
          <w:rFonts w:cs="Arial"/>
          <w:color w:val="000000" w:themeColor="text1"/>
          <w:lang w:val="en-US"/>
        </w:rPr>
        <w:t>Guarujá</w:t>
      </w:r>
      <w:proofErr w:type="spellEnd"/>
      <w:r w:rsidRPr="006264ED">
        <w:rPr>
          <w:rFonts w:cs="Arial"/>
          <w:color w:val="000000" w:themeColor="text1"/>
          <w:lang w:val="en-US"/>
        </w:rPr>
        <w:t xml:space="preserve"> II Shipyard at the end of the </w:t>
      </w:r>
      <w:r w:rsidR="00A42EEB">
        <w:rPr>
          <w:rFonts w:cs="Arial"/>
          <w:color w:val="000000" w:themeColor="text1"/>
          <w:lang w:val="en-US"/>
        </w:rPr>
        <w:t>2012</w:t>
      </w:r>
      <w:r w:rsidRPr="006264ED">
        <w:rPr>
          <w:rFonts w:cs="Arial"/>
          <w:color w:val="000000" w:themeColor="text1"/>
          <w:lang w:val="en-US"/>
        </w:rPr>
        <w:t xml:space="preserve">, and the construction of the new ROVSV for </w:t>
      </w:r>
      <w:proofErr w:type="spellStart"/>
      <w:r w:rsidRPr="006264ED">
        <w:rPr>
          <w:rFonts w:cs="Arial"/>
          <w:color w:val="000000" w:themeColor="text1"/>
          <w:lang w:val="en-US"/>
        </w:rPr>
        <w:t>Fugro</w:t>
      </w:r>
      <w:proofErr w:type="spellEnd"/>
      <w:r w:rsidRPr="006264ED">
        <w:rPr>
          <w:rFonts w:cs="Arial"/>
          <w:color w:val="000000" w:themeColor="text1"/>
          <w:lang w:val="en-US"/>
        </w:rPr>
        <w:t>;</w:t>
      </w:r>
    </w:p>
    <w:p w:rsidR="000D3633" w:rsidRPr="006264ED" w:rsidRDefault="000D3633" w:rsidP="003B2A12">
      <w:pPr>
        <w:pStyle w:val="PargrafodaLista"/>
        <w:numPr>
          <w:ilvl w:val="0"/>
          <w:numId w:val="4"/>
        </w:numPr>
        <w:spacing w:line="240" w:lineRule="auto"/>
        <w:ind w:left="567" w:firstLine="0"/>
        <w:jc w:val="both"/>
        <w:rPr>
          <w:rFonts w:cs="Arial"/>
          <w:color w:val="000000" w:themeColor="text1"/>
          <w:lang w:val="en-US"/>
        </w:rPr>
      </w:pPr>
      <w:r w:rsidRPr="006264ED">
        <w:rPr>
          <w:rFonts w:cs="Arial"/>
          <w:color w:val="000000" w:themeColor="text1"/>
          <w:lang w:val="en-US"/>
        </w:rPr>
        <w:t xml:space="preserve">The beginning of civil works of the new berths for </w:t>
      </w:r>
      <w:proofErr w:type="spellStart"/>
      <w:r w:rsidRPr="006264ED">
        <w:rPr>
          <w:rFonts w:cs="Arial"/>
          <w:color w:val="000000" w:themeColor="text1"/>
          <w:lang w:val="en-US"/>
        </w:rPr>
        <w:t>Briclog</w:t>
      </w:r>
      <w:proofErr w:type="spellEnd"/>
      <w:r w:rsidRPr="006264ED">
        <w:rPr>
          <w:rFonts w:cs="Arial"/>
          <w:color w:val="000000" w:themeColor="text1"/>
          <w:lang w:val="en-US"/>
        </w:rPr>
        <w:t>;</w:t>
      </w:r>
    </w:p>
    <w:p w:rsidR="000D3633" w:rsidRPr="006264ED" w:rsidRDefault="000D3633" w:rsidP="003B2A12">
      <w:pPr>
        <w:pStyle w:val="PargrafodaLista"/>
        <w:numPr>
          <w:ilvl w:val="0"/>
          <w:numId w:val="4"/>
        </w:numPr>
        <w:spacing w:line="240" w:lineRule="auto"/>
        <w:ind w:left="567" w:firstLine="0"/>
        <w:jc w:val="both"/>
        <w:rPr>
          <w:rFonts w:cs="Arial"/>
          <w:color w:val="000000" w:themeColor="text1"/>
          <w:lang w:val="en-US"/>
        </w:rPr>
      </w:pPr>
      <w:r w:rsidRPr="006264ED">
        <w:rPr>
          <w:rFonts w:cs="Arial"/>
          <w:color w:val="000000" w:themeColor="text1"/>
          <w:lang w:val="en-US"/>
        </w:rPr>
        <w:t>New Offshore Vessels and Tugboats to be delivered in 2013; and</w:t>
      </w:r>
    </w:p>
    <w:p w:rsidR="000D3633" w:rsidRPr="006264ED" w:rsidRDefault="000D3633" w:rsidP="003B2A12">
      <w:pPr>
        <w:pStyle w:val="PargrafodaLista"/>
        <w:numPr>
          <w:ilvl w:val="0"/>
          <w:numId w:val="4"/>
        </w:numPr>
        <w:spacing w:line="240" w:lineRule="auto"/>
        <w:ind w:left="567" w:firstLine="0"/>
        <w:jc w:val="both"/>
        <w:rPr>
          <w:rFonts w:cs="Arial"/>
          <w:color w:val="000000" w:themeColor="text1"/>
          <w:lang w:val="en-US"/>
        </w:rPr>
      </w:pPr>
      <w:r w:rsidRPr="006264ED">
        <w:rPr>
          <w:rFonts w:cs="Arial"/>
          <w:color w:val="000000" w:themeColor="text1"/>
          <w:lang w:val="en-US"/>
        </w:rPr>
        <w:t xml:space="preserve">New Logistics Centre in </w:t>
      </w:r>
      <w:proofErr w:type="spellStart"/>
      <w:r w:rsidRPr="006264ED">
        <w:rPr>
          <w:rFonts w:cs="Arial"/>
          <w:color w:val="000000" w:themeColor="text1"/>
          <w:lang w:val="en-US"/>
        </w:rPr>
        <w:t>Suape</w:t>
      </w:r>
      <w:proofErr w:type="spellEnd"/>
      <w:r w:rsidRPr="006264ED">
        <w:rPr>
          <w:rFonts w:cs="Arial"/>
          <w:color w:val="000000" w:themeColor="text1"/>
          <w:lang w:val="en-US"/>
        </w:rPr>
        <w:t>, expected for the 1H13.</w:t>
      </w:r>
    </w:p>
    <w:p w:rsidR="000D3633" w:rsidRPr="006264ED" w:rsidRDefault="000D3633" w:rsidP="003B2A12">
      <w:pPr>
        <w:spacing w:line="240" w:lineRule="auto"/>
        <w:jc w:val="both"/>
        <w:rPr>
          <w:rFonts w:cs="Arial"/>
          <w:color w:val="000000" w:themeColor="text1"/>
          <w:lang w:val="en-US"/>
        </w:rPr>
      </w:pPr>
      <w:r w:rsidRPr="006264ED">
        <w:rPr>
          <w:rFonts w:cs="Arial"/>
          <w:color w:val="000000" w:themeColor="text1"/>
          <w:lang w:val="en-US"/>
        </w:rPr>
        <w:t>At this time, I would like to invite you to move to the Q&amp;A portion of today’s Conference Call.</w:t>
      </w:r>
    </w:p>
    <w:p w:rsidR="003B2A12" w:rsidRDefault="003B2A12" w:rsidP="003B2A12">
      <w:pPr>
        <w:ind w:right="-143"/>
        <w:jc w:val="both"/>
        <w:rPr>
          <w:b/>
          <w:lang w:val="en-US"/>
        </w:rPr>
      </w:pPr>
    </w:p>
    <w:p w:rsidR="006264ED" w:rsidRPr="006264ED" w:rsidRDefault="006264ED" w:rsidP="003B2A12">
      <w:pPr>
        <w:ind w:right="-143"/>
        <w:jc w:val="both"/>
        <w:rPr>
          <w:b/>
          <w:lang w:val="en-US"/>
        </w:rPr>
      </w:pPr>
      <w:r w:rsidRPr="006264ED">
        <w:rPr>
          <w:b/>
          <w:lang w:val="en-US"/>
        </w:rPr>
        <w:t>Operator</w:t>
      </w:r>
    </w:p>
    <w:p w:rsidR="003B2A12" w:rsidRDefault="006264ED" w:rsidP="003B2A12">
      <w:pPr>
        <w:spacing w:after="0" w:line="240" w:lineRule="auto"/>
        <w:jc w:val="both"/>
        <w:rPr>
          <w:lang w:val="en-US"/>
        </w:rPr>
      </w:pPr>
      <w:r w:rsidRPr="006264ED">
        <w:rPr>
          <w:lang w:val="en-US"/>
        </w:rPr>
        <w:t>Thank you. The call is now open for questions. If you have a questions please press *1.</w:t>
      </w:r>
    </w:p>
    <w:p w:rsidR="006264ED" w:rsidRPr="006264ED" w:rsidRDefault="006264ED" w:rsidP="003B2A12">
      <w:pPr>
        <w:spacing w:after="0" w:line="240" w:lineRule="auto"/>
        <w:jc w:val="both"/>
        <w:rPr>
          <w:lang w:val="en-US"/>
        </w:rPr>
      </w:pPr>
      <w:r>
        <w:rPr>
          <w:lang w:val="en-US"/>
        </w:rPr>
        <w:t xml:space="preserve">Kevin </w:t>
      </w:r>
      <w:proofErr w:type="spellStart"/>
      <w:r w:rsidR="00E46F61">
        <w:rPr>
          <w:lang w:val="en-US"/>
        </w:rPr>
        <w:t>Lapwood</w:t>
      </w:r>
      <w:proofErr w:type="spellEnd"/>
      <w:r w:rsidR="00E46F61">
        <w:rPr>
          <w:lang w:val="en-US"/>
        </w:rPr>
        <w:t xml:space="preserve"> </w:t>
      </w:r>
      <w:r>
        <w:rPr>
          <w:lang w:val="en-US"/>
        </w:rPr>
        <w:t xml:space="preserve">from </w:t>
      </w:r>
      <w:r w:rsidR="00E46F61">
        <w:rPr>
          <w:lang w:val="en-US"/>
        </w:rPr>
        <w:t xml:space="preserve">Seymour Pierce </w:t>
      </w:r>
      <w:r w:rsidRPr="006264ED">
        <w:rPr>
          <w:lang w:val="en-US"/>
        </w:rPr>
        <w:t>would like to make a question.</w:t>
      </w:r>
    </w:p>
    <w:p w:rsidR="000D3633" w:rsidRPr="006264ED" w:rsidRDefault="000D3633" w:rsidP="003B2A12">
      <w:pPr>
        <w:jc w:val="both"/>
        <w:rPr>
          <w:rFonts w:cs="Arial"/>
          <w:b/>
          <w:color w:val="BFBFBF" w:themeColor="background1" w:themeShade="BF"/>
          <w:sz w:val="20"/>
          <w:szCs w:val="20"/>
          <w:lang w:val="en-US"/>
        </w:rPr>
      </w:pPr>
    </w:p>
    <w:p w:rsidR="00840387" w:rsidRPr="006264ED" w:rsidRDefault="00840387" w:rsidP="003B2A12">
      <w:pPr>
        <w:ind w:right="-143"/>
        <w:jc w:val="both"/>
        <w:rPr>
          <w:b/>
          <w:lang w:val="en-US"/>
        </w:rPr>
      </w:pPr>
      <w:r w:rsidRPr="006264ED">
        <w:rPr>
          <w:b/>
          <w:lang w:val="en-US"/>
        </w:rPr>
        <w:t>Kevin</w:t>
      </w:r>
      <w:r w:rsidR="00182876">
        <w:rPr>
          <w:b/>
          <w:lang w:val="en-US"/>
        </w:rPr>
        <w:t xml:space="preserve"> </w:t>
      </w:r>
      <w:proofErr w:type="spellStart"/>
      <w:r w:rsidR="00E46F61">
        <w:rPr>
          <w:b/>
          <w:lang w:val="en-US"/>
        </w:rPr>
        <w:t>Lapwood</w:t>
      </w:r>
      <w:proofErr w:type="spellEnd"/>
      <w:r w:rsidR="00E46F61" w:rsidRPr="006264ED">
        <w:rPr>
          <w:b/>
          <w:lang w:val="en-US"/>
        </w:rPr>
        <w:t xml:space="preserve"> </w:t>
      </w:r>
      <w:r w:rsidRPr="006264ED">
        <w:rPr>
          <w:b/>
          <w:lang w:val="en-US"/>
        </w:rPr>
        <w:t>(</w:t>
      </w:r>
      <w:r w:rsidR="00E46F61" w:rsidRPr="006264ED">
        <w:rPr>
          <w:b/>
          <w:lang w:val="en-US"/>
        </w:rPr>
        <w:t>S</w:t>
      </w:r>
      <w:r w:rsidR="00E46F61">
        <w:rPr>
          <w:b/>
          <w:lang w:val="en-US"/>
        </w:rPr>
        <w:t>eymour</w:t>
      </w:r>
      <w:r w:rsidR="00E46F61" w:rsidRPr="006264ED">
        <w:rPr>
          <w:b/>
          <w:lang w:val="en-US"/>
        </w:rPr>
        <w:t xml:space="preserve"> P</w:t>
      </w:r>
      <w:r w:rsidR="00E46F61">
        <w:rPr>
          <w:b/>
          <w:lang w:val="en-US"/>
        </w:rPr>
        <w:t>ie</w:t>
      </w:r>
      <w:r w:rsidR="00E46F61" w:rsidRPr="006264ED">
        <w:rPr>
          <w:b/>
          <w:lang w:val="en-US"/>
        </w:rPr>
        <w:t>rce</w:t>
      </w:r>
      <w:r w:rsidRPr="006264ED">
        <w:rPr>
          <w:b/>
          <w:lang w:val="en-US"/>
        </w:rPr>
        <w:t xml:space="preserve">) </w:t>
      </w:r>
    </w:p>
    <w:p w:rsidR="00840387" w:rsidRPr="00BB22C6" w:rsidRDefault="00840387" w:rsidP="003B2A12">
      <w:pPr>
        <w:ind w:right="-143"/>
        <w:jc w:val="both"/>
        <w:rPr>
          <w:lang w:val="en-US"/>
        </w:rPr>
      </w:pPr>
      <w:r w:rsidRPr="00BB22C6">
        <w:rPr>
          <w:lang w:val="en-US"/>
        </w:rPr>
        <w:t>I have three questions if I may. I will give you the three at once if that is ok. The first one</w:t>
      </w:r>
      <w:r w:rsidR="00182876" w:rsidRPr="00BB22C6">
        <w:rPr>
          <w:lang w:val="en-US"/>
        </w:rPr>
        <w:t xml:space="preserve"> is </w:t>
      </w:r>
      <w:r w:rsidR="00BA7251" w:rsidRPr="00BB22C6">
        <w:rPr>
          <w:lang w:val="en-US"/>
        </w:rPr>
        <w:t xml:space="preserve">in </w:t>
      </w:r>
      <w:r w:rsidR="00182876" w:rsidRPr="00BB22C6">
        <w:rPr>
          <w:lang w:val="en-US"/>
        </w:rPr>
        <w:t xml:space="preserve">Logistics. Obviously you have </w:t>
      </w:r>
      <w:r w:rsidR="00BA7251" w:rsidRPr="00BB22C6">
        <w:rPr>
          <w:lang w:val="en-US"/>
        </w:rPr>
        <w:t xml:space="preserve">flagged before </w:t>
      </w:r>
      <w:r w:rsidR="00A63836" w:rsidRPr="00BB22C6">
        <w:rPr>
          <w:lang w:val="en-US"/>
        </w:rPr>
        <w:t>the</w:t>
      </w:r>
      <w:r w:rsidR="00BA7251" w:rsidRPr="00BB22C6">
        <w:rPr>
          <w:lang w:val="en-US"/>
        </w:rPr>
        <w:t>se</w:t>
      </w:r>
      <w:r w:rsidR="00A63836" w:rsidRPr="00BB22C6">
        <w:rPr>
          <w:lang w:val="en-US"/>
        </w:rPr>
        <w:t xml:space="preserve"> results</w:t>
      </w:r>
      <w:r w:rsidR="00182876" w:rsidRPr="00BB22C6">
        <w:rPr>
          <w:lang w:val="en-US"/>
        </w:rPr>
        <w:t xml:space="preserve"> that intend to move </w:t>
      </w:r>
      <w:r w:rsidR="00BA7251" w:rsidRPr="00BB22C6">
        <w:rPr>
          <w:lang w:val="en-US"/>
        </w:rPr>
        <w:t xml:space="preserve">out of lower value </w:t>
      </w:r>
      <w:r w:rsidR="00182876" w:rsidRPr="00BB22C6">
        <w:rPr>
          <w:lang w:val="en-US"/>
        </w:rPr>
        <w:t xml:space="preserve">contracts </w:t>
      </w:r>
      <w:r w:rsidR="00BA7251" w:rsidRPr="00BB22C6">
        <w:rPr>
          <w:lang w:val="en-US"/>
        </w:rPr>
        <w:t xml:space="preserve">and that has been </w:t>
      </w:r>
      <w:r w:rsidR="00182876" w:rsidRPr="00BB22C6">
        <w:rPr>
          <w:lang w:val="en-US"/>
        </w:rPr>
        <w:t>reflect</w:t>
      </w:r>
      <w:r w:rsidR="00CE79BF" w:rsidRPr="00BB22C6">
        <w:rPr>
          <w:lang w:val="en-US"/>
        </w:rPr>
        <w:t>ed</w:t>
      </w:r>
      <w:r w:rsidR="00182876" w:rsidRPr="00BB22C6">
        <w:rPr>
          <w:lang w:val="en-US"/>
        </w:rPr>
        <w:t xml:space="preserve"> in the Net Revenue on</w:t>
      </w:r>
      <w:r w:rsidR="00A63836" w:rsidRPr="00BB22C6">
        <w:rPr>
          <w:lang w:val="en-US"/>
        </w:rPr>
        <w:t xml:space="preserve"> the quarter</w:t>
      </w:r>
      <w:r w:rsidR="00CC3091" w:rsidRPr="00BB22C6">
        <w:rPr>
          <w:lang w:val="en-US"/>
        </w:rPr>
        <w:t>.</w:t>
      </w:r>
      <w:r w:rsidR="00A63836" w:rsidRPr="00BB22C6">
        <w:rPr>
          <w:lang w:val="en-US"/>
        </w:rPr>
        <w:t xml:space="preserve"> </w:t>
      </w:r>
      <w:r w:rsidR="00BA7251" w:rsidRPr="00BB22C6">
        <w:rPr>
          <w:lang w:val="en-US"/>
        </w:rPr>
        <w:t xml:space="preserve">I’m slightly surprised with the EBITDA margins down though. </w:t>
      </w:r>
      <w:r w:rsidR="00CC3091" w:rsidRPr="00BB22C6">
        <w:rPr>
          <w:lang w:val="en-US"/>
        </w:rPr>
        <w:t>W</w:t>
      </w:r>
      <w:r w:rsidR="00182876" w:rsidRPr="00BB22C6">
        <w:rPr>
          <w:lang w:val="en-US"/>
        </w:rPr>
        <w:t>he</w:t>
      </w:r>
      <w:r w:rsidR="00CE79BF" w:rsidRPr="00BB22C6">
        <w:rPr>
          <w:lang w:val="en-US"/>
        </w:rPr>
        <w:t>n</w:t>
      </w:r>
      <w:r w:rsidR="00182876" w:rsidRPr="00BB22C6">
        <w:rPr>
          <w:lang w:val="en-US"/>
        </w:rPr>
        <w:t xml:space="preserve"> do you </w:t>
      </w:r>
      <w:r w:rsidR="00A63836" w:rsidRPr="00BB22C6">
        <w:rPr>
          <w:lang w:val="en-US"/>
        </w:rPr>
        <w:t xml:space="preserve">expect to see the recovery </w:t>
      </w:r>
      <w:r w:rsidR="00182876" w:rsidRPr="00BB22C6">
        <w:rPr>
          <w:lang w:val="en-US"/>
        </w:rPr>
        <w:t xml:space="preserve">on </w:t>
      </w:r>
      <w:r w:rsidR="00CE79BF" w:rsidRPr="00BB22C6">
        <w:rPr>
          <w:lang w:val="en-US"/>
        </w:rPr>
        <w:t xml:space="preserve">EBITDA Margins reflect the fact that you move on </w:t>
      </w:r>
      <w:r w:rsidR="00BA7251" w:rsidRPr="00BB22C6">
        <w:rPr>
          <w:lang w:val="en-US"/>
        </w:rPr>
        <w:t xml:space="preserve">to higher value </w:t>
      </w:r>
      <w:r w:rsidR="00CE79BF" w:rsidRPr="00BB22C6">
        <w:rPr>
          <w:lang w:val="en-US"/>
        </w:rPr>
        <w:t>contracts?</w:t>
      </w:r>
    </w:p>
    <w:p w:rsidR="00A63836" w:rsidRPr="00BB22C6" w:rsidRDefault="00A63836" w:rsidP="003B2A12">
      <w:pPr>
        <w:ind w:right="-143"/>
        <w:jc w:val="both"/>
        <w:rPr>
          <w:lang w:val="en-US"/>
        </w:rPr>
      </w:pPr>
      <w:r w:rsidRPr="00BB22C6">
        <w:rPr>
          <w:lang w:val="en-US"/>
        </w:rPr>
        <w:t xml:space="preserve">Number two </w:t>
      </w:r>
      <w:r w:rsidR="00BA7251" w:rsidRPr="00BB22C6">
        <w:rPr>
          <w:lang w:val="en-US"/>
        </w:rPr>
        <w:t xml:space="preserve">could you perhaps talk about your thoughts on what the </w:t>
      </w:r>
      <w:r w:rsidRPr="00BB22C6">
        <w:rPr>
          <w:lang w:val="en-US"/>
        </w:rPr>
        <w:t>capital expenditure will be for th</w:t>
      </w:r>
      <w:r w:rsidR="00BA7251" w:rsidRPr="00BB22C6">
        <w:rPr>
          <w:lang w:val="en-US"/>
        </w:rPr>
        <w:t xml:space="preserve">e rest of this year and for </w:t>
      </w:r>
      <w:r w:rsidRPr="00BB22C6">
        <w:rPr>
          <w:lang w:val="en-US"/>
        </w:rPr>
        <w:t>next year</w:t>
      </w:r>
      <w:r w:rsidR="00CC3091" w:rsidRPr="00BB22C6">
        <w:rPr>
          <w:lang w:val="en-US"/>
        </w:rPr>
        <w:t xml:space="preserve"> </w:t>
      </w:r>
      <w:r w:rsidR="00BA7251" w:rsidRPr="00BB22C6">
        <w:rPr>
          <w:lang w:val="en-US"/>
        </w:rPr>
        <w:t>because you are quite a long way down last year.</w:t>
      </w:r>
    </w:p>
    <w:p w:rsidR="00840387" w:rsidRPr="006264ED" w:rsidRDefault="00CC3091" w:rsidP="003B2A12">
      <w:pPr>
        <w:ind w:right="-143"/>
        <w:jc w:val="both"/>
        <w:rPr>
          <w:b/>
          <w:lang w:val="en-US"/>
        </w:rPr>
      </w:pPr>
      <w:r w:rsidRPr="00BB22C6">
        <w:rPr>
          <w:lang w:val="en-US"/>
        </w:rPr>
        <w:t xml:space="preserve">My third question is: </w:t>
      </w:r>
      <w:r w:rsidR="00A63836" w:rsidRPr="00BB22C6">
        <w:rPr>
          <w:lang w:val="en-US"/>
        </w:rPr>
        <w:t xml:space="preserve">you seemed </w:t>
      </w:r>
      <w:r w:rsidR="00CE79BF" w:rsidRPr="00BB22C6">
        <w:rPr>
          <w:lang w:val="en-US"/>
        </w:rPr>
        <w:t>in</w:t>
      </w:r>
      <w:r w:rsidR="00A63836" w:rsidRPr="00BB22C6">
        <w:rPr>
          <w:lang w:val="en-US"/>
        </w:rPr>
        <w:t xml:space="preserve"> the presentation to be very confident </w:t>
      </w:r>
      <w:r w:rsidR="00CE79BF" w:rsidRPr="00BB22C6">
        <w:rPr>
          <w:lang w:val="en-US"/>
        </w:rPr>
        <w:t xml:space="preserve">that the Briclog acquisition will </w:t>
      </w:r>
      <w:r w:rsidR="00A63836" w:rsidRPr="00BB22C6">
        <w:rPr>
          <w:lang w:val="en-US"/>
        </w:rPr>
        <w:t xml:space="preserve">go ahead. </w:t>
      </w:r>
      <w:r w:rsidR="00BA7251" w:rsidRPr="00BB22C6">
        <w:rPr>
          <w:lang w:val="en-US"/>
        </w:rPr>
        <w:t>Now the negoti</w:t>
      </w:r>
      <w:r w:rsidR="00BB22C6">
        <w:rPr>
          <w:lang w:val="en-US"/>
        </w:rPr>
        <w:t>ati</w:t>
      </w:r>
      <w:r w:rsidR="00BA7251" w:rsidRPr="00BB22C6">
        <w:rPr>
          <w:lang w:val="en-US"/>
        </w:rPr>
        <w:t xml:space="preserve">ons appear to have been extended until December </w:t>
      </w:r>
      <w:proofErr w:type="gramStart"/>
      <w:r w:rsidR="00A63836" w:rsidRPr="00BB22C6">
        <w:rPr>
          <w:lang w:val="en-US"/>
        </w:rPr>
        <w:t>Can</w:t>
      </w:r>
      <w:proofErr w:type="gramEnd"/>
      <w:r w:rsidR="00A63836" w:rsidRPr="00BB22C6">
        <w:rPr>
          <w:lang w:val="en-US"/>
        </w:rPr>
        <w:t xml:space="preserve"> you</w:t>
      </w:r>
      <w:r w:rsidR="00CE79BF" w:rsidRPr="00BB22C6">
        <w:rPr>
          <w:lang w:val="en-US"/>
        </w:rPr>
        <w:t xml:space="preserve"> </w:t>
      </w:r>
      <w:r w:rsidR="00BA7251" w:rsidRPr="00BB22C6">
        <w:rPr>
          <w:lang w:val="en-US"/>
        </w:rPr>
        <w:t xml:space="preserve">give us some clarity on why you are reasonably certain that </w:t>
      </w:r>
      <w:r w:rsidR="00CE79BF" w:rsidRPr="00BB22C6">
        <w:rPr>
          <w:lang w:val="en-US"/>
        </w:rPr>
        <w:t xml:space="preserve">the negotiation goes ahead </w:t>
      </w:r>
      <w:r w:rsidR="008F43F4" w:rsidRPr="00BB22C6">
        <w:rPr>
          <w:lang w:val="en-US"/>
        </w:rPr>
        <w:t xml:space="preserve">in </w:t>
      </w:r>
      <w:r w:rsidR="00CE79BF" w:rsidRPr="00BB22C6">
        <w:rPr>
          <w:lang w:val="en-US"/>
        </w:rPr>
        <w:t>2013?</w:t>
      </w:r>
    </w:p>
    <w:p w:rsidR="00840387" w:rsidRPr="006264ED" w:rsidRDefault="00840387" w:rsidP="003B2A12">
      <w:pPr>
        <w:ind w:right="-143"/>
        <w:jc w:val="both"/>
        <w:rPr>
          <w:b/>
          <w:lang w:val="en-US"/>
        </w:rPr>
      </w:pPr>
      <w:r w:rsidRPr="006264ED">
        <w:rPr>
          <w:b/>
          <w:lang w:val="en-US"/>
        </w:rPr>
        <w:t>Felipe Gutterres</w:t>
      </w:r>
    </w:p>
    <w:p w:rsidR="00840387" w:rsidRPr="006264ED" w:rsidRDefault="00A63836" w:rsidP="003B2A12">
      <w:pPr>
        <w:ind w:right="-143"/>
        <w:jc w:val="both"/>
        <w:rPr>
          <w:lang w:val="en-US"/>
        </w:rPr>
      </w:pPr>
      <w:r w:rsidRPr="006264ED">
        <w:rPr>
          <w:lang w:val="en-US"/>
        </w:rPr>
        <w:t>Going to the Logistics question</w:t>
      </w:r>
      <w:r w:rsidR="004F2E3D">
        <w:rPr>
          <w:lang w:val="en-US"/>
        </w:rPr>
        <w:t>,</w:t>
      </w:r>
      <w:r w:rsidRPr="006264ED">
        <w:rPr>
          <w:lang w:val="en-US"/>
        </w:rPr>
        <w:t xml:space="preserve"> </w:t>
      </w:r>
      <w:r w:rsidR="008A5F81" w:rsidRPr="006264ED">
        <w:rPr>
          <w:lang w:val="en-US"/>
        </w:rPr>
        <w:t xml:space="preserve">we expect </w:t>
      </w:r>
      <w:r w:rsidR="004F2E3D">
        <w:rPr>
          <w:lang w:val="en-US"/>
        </w:rPr>
        <w:t xml:space="preserve">higher </w:t>
      </w:r>
      <w:r w:rsidR="008A5F81" w:rsidRPr="006264ED">
        <w:rPr>
          <w:lang w:val="en-US"/>
        </w:rPr>
        <w:t xml:space="preserve">margins </w:t>
      </w:r>
      <w:r w:rsidR="004F2E3D">
        <w:rPr>
          <w:lang w:val="en-US"/>
        </w:rPr>
        <w:t xml:space="preserve">in the end of second half </w:t>
      </w:r>
      <w:r w:rsidR="008F43F4">
        <w:rPr>
          <w:lang w:val="en-US"/>
        </w:rPr>
        <w:t xml:space="preserve">of </w:t>
      </w:r>
      <w:r w:rsidR="004F2E3D">
        <w:rPr>
          <w:lang w:val="en-US"/>
        </w:rPr>
        <w:t xml:space="preserve">2013 when </w:t>
      </w:r>
      <w:r w:rsidR="008A5F81" w:rsidRPr="006264ED">
        <w:rPr>
          <w:lang w:val="en-US"/>
        </w:rPr>
        <w:t>we</w:t>
      </w:r>
      <w:r w:rsidR="004F2E3D">
        <w:rPr>
          <w:lang w:val="en-US"/>
        </w:rPr>
        <w:t xml:space="preserve"> will</w:t>
      </w:r>
      <w:r w:rsidRPr="006264ED">
        <w:rPr>
          <w:lang w:val="en-US"/>
        </w:rPr>
        <w:t xml:space="preserve"> have Itapevi distribution center fully operational and operating at </w:t>
      </w:r>
      <w:r w:rsidR="008F43F4">
        <w:rPr>
          <w:lang w:val="en-US"/>
        </w:rPr>
        <w:t xml:space="preserve">a </w:t>
      </w:r>
      <w:r w:rsidRPr="006264ED">
        <w:rPr>
          <w:lang w:val="en-US"/>
        </w:rPr>
        <w:t xml:space="preserve">higher </w:t>
      </w:r>
      <w:r w:rsidR="008A79B4" w:rsidRPr="006264ED">
        <w:rPr>
          <w:lang w:val="en-US"/>
        </w:rPr>
        <w:t xml:space="preserve">rate of utilization that we have </w:t>
      </w:r>
      <w:r w:rsidRPr="006264ED">
        <w:rPr>
          <w:lang w:val="en-US"/>
        </w:rPr>
        <w:t xml:space="preserve">today. In three months </w:t>
      </w:r>
      <w:r w:rsidR="008A79B4" w:rsidRPr="006264ED">
        <w:rPr>
          <w:lang w:val="en-US"/>
        </w:rPr>
        <w:t xml:space="preserve">we </w:t>
      </w:r>
      <w:r w:rsidR="004F2E3D">
        <w:rPr>
          <w:lang w:val="en-US"/>
        </w:rPr>
        <w:t xml:space="preserve">have </w:t>
      </w:r>
      <w:r w:rsidR="008A79B4" w:rsidRPr="006264ED">
        <w:rPr>
          <w:lang w:val="en-US"/>
        </w:rPr>
        <w:t xml:space="preserve">reached 55% </w:t>
      </w:r>
      <w:r w:rsidR="00D866FB" w:rsidRPr="006264ED">
        <w:rPr>
          <w:lang w:val="en-US"/>
        </w:rPr>
        <w:t xml:space="preserve">of </w:t>
      </w:r>
      <w:r w:rsidR="008A79B4" w:rsidRPr="006264ED">
        <w:rPr>
          <w:lang w:val="en-US"/>
        </w:rPr>
        <w:t>utilization rate in Itapevi. Besides that</w:t>
      </w:r>
      <w:r w:rsidR="008F43F4">
        <w:rPr>
          <w:lang w:val="en-US"/>
        </w:rPr>
        <w:t>,</w:t>
      </w:r>
      <w:r w:rsidR="008A79B4" w:rsidRPr="006264ED">
        <w:rPr>
          <w:lang w:val="en-US"/>
        </w:rPr>
        <w:t xml:space="preserve"> </w:t>
      </w:r>
      <w:r w:rsidR="004F2E3D">
        <w:rPr>
          <w:lang w:val="en-US"/>
        </w:rPr>
        <w:t>we will</w:t>
      </w:r>
      <w:r w:rsidR="008A79B4" w:rsidRPr="006264ED">
        <w:rPr>
          <w:lang w:val="en-US"/>
        </w:rPr>
        <w:t xml:space="preserve"> have </w:t>
      </w:r>
      <w:proofErr w:type="spellStart"/>
      <w:r w:rsidR="008A79B4" w:rsidRPr="006264ED">
        <w:rPr>
          <w:lang w:val="en-US"/>
        </w:rPr>
        <w:t>Suape</w:t>
      </w:r>
      <w:proofErr w:type="spellEnd"/>
      <w:r w:rsidR="00D866FB" w:rsidRPr="006264ED">
        <w:rPr>
          <w:lang w:val="en-US"/>
        </w:rPr>
        <w:t>,</w:t>
      </w:r>
      <w:r w:rsidR="008A79B4" w:rsidRPr="006264ED">
        <w:rPr>
          <w:lang w:val="en-US"/>
        </w:rPr>
        <w:t xml:space="preserve"> the other distribution center that we </w:t>
      </w:r>
      <w:r w:rsidR="008A5F81" w:rsidRPr="006264ED">
        <w:rPr>
          <w:lang w:val="en-US"/>
        </w:rPr>
        <w:t xml:space="preserve">will </w:t>
      </w:r>
      <w:r w:rsidR="008A79B4" w:rsidRPr="006264ED">
        <w:rPr>
          <w:lang w:val="en-US"/>
        </w:rPr>
        <w:t>have in the North</w:t>
      </w:r>
      <w:r w:rsidR="00AB3D00">
        <w:rPr>
          <w:lang w:val="en-US"/>
        </w:rPr>
        <w:t>east region</w:t>
      </w:r>
      <w:r w:rsidR="008A79B4" w:rsidRPr="006264ED">
        <w:rPr>
          <w:lang w:val="en-US"/>
        </w:rPr>
        <w:t xml:space="preserve"> operating and we will continue the phase out of </w:t>
      </w:r>
      <w:r w:rsidR="00AB3D00">
        <w:rPr>
          <w:lang w:val="en-US"/>
        </w:rPr>
        <w:t xml:space="preserve">these </w:t>
      </w:r>
      <w:r w:rsidR="008A79B4" w:rsidRPr="006264ED">
        <w:rPr>
          <w:lang w:val="en-US"/>
        </w:rPr>
        <w:t>dedicated operations that obviously impact negatively the margins during the year. So end of second half is when we expect to start seeing margins getting up.</w:t>
      </w:r>
    </w:p>
    <w:p w:rsidR="008A79B4" w:rsidRPr="006264ED" w:rsidRDefault="008A79B4" w:rsidP="003B2A12">
      <w:pPr>
        <w:ind w:right="-143"/>
        <w:jc w:val="both"/>
        <w:rPr>
          <w:lang w:val="en-US"/>
        </w:rPr>
      </w:pPr>
      <w:r w:rsidRPr="006264ED">
        <w:rPr>
          <w:lang w:val="en-US"/>
        </w:rPr>
        <w:t>In terms of capital expenditures</w:t>
      </w:r>
      <w:r w:rsidR="008A5F81" w:rsidRPr="006264ED">
        <w:rPr>
          <w:lang w:val="en-US"/>
        </w:rPr>
        <w:t xml:space="preserve"> we believe something around USD</w:t>
      </w:r>
      <w:r w:rsidR="007E0737">
        <w:rPr>
          <w:lang w:val="en-US"/>
        </w:rPr>
        <w:t xml:space="preserve"> </w:t>
      </w:r>
      <w:r w:rsidR="008A5F81" w:rsidRPr="006264ED">
        <w:rPr>
          <w:lang w:val="en-US"/>
        </w:rPr>
        <w:t>190 mi</w:t>
      </w:r>
      <w:r w:rsidR="007E0737">
        <w:rPr>
          <w:lang w:val="en-US"/>
        </w:rPr>
        <w:t>llion</w:t>
      </w:r>
      <w:r w:rsidR="008A5F81" w:rsidRPr="006264ED">
        <w:rPr>
          <w:lang w:val="en-US"/>
        </w:rPr>
        <w:t xml:space="preserve"> for next year</w:t>
      </w:r>
      <w:r w:rsidR="00AB3D00">
        <w:rPr>
          <w:lang w:val="en-US"/>
        </w:rPr>
        <w:t xml:space="preserve"> is what we will have.</w:t>
      </w:r>
    </w:p>
    <w:p w:rsidR="008A5F81" w:rsidRDefault="008A5F81" w:rsidP="003B2A12">
      <w:pPr>
        <w:widowControl w:val="0"/>
        <w:autoSpaceDE w:val="0"/>
        <w:autoSpaceDN w:val="0"/>
        <w:adjustRightInd w:val="0"/>
        <w:spacing w:after="0"/>
        <w:ind w:right="-143"/>
        <w:jc w:val="both"/>
        <w:rPr>
          <w:lang w:val="en-US"/>
        </w:rPr>
      </w:pPr>
      <w:r w:rsidRPr="006264ED">
        <w:rPr>
          <w:lang w:val="en-US"/>
        </w:rPr>
        <w:t xml:space="preserve">Briclog. We are still waiting for some final conditions precedent to be fulfilled by the sellers, such as the reinforcement of 80 meters of the existing berth, which is currently in progress. There is also an environmental license for future berth expansion that is underway and we </w:t>
      </w:r>
      <w:r w:rsidR="00DE0BEE" w:rsidRPr="006264ED">
        <w:rPr>
          <w:lang w:val="en-US"/>
        </w:rPr>
        <w:t xml:space="preserve">expect and we </w:t>
      </w:r>
      <w:r w:rsidRPr="006264ED">
        <w:rPr>
          <w:lang w:val="en-US"/>
        </w:rPr>
        <w:t>have been working hard</w:t>
      </w:r>
      <w:r w:rsidR="00DE0BEE" w:rsidRPr="006264ED">
        <w:rPr>
          <w:lang w:val="en-US"/>
        </w:rPr>
        <w:t xml:space="preserve"> with that to have this finalize</w:t>
      </w:r>
      <w:r w:rsidR="00AB3D00">
        <w:rPr>
          <w:lang w:val="en-US"/>
        </w:rPr>
        <w:t>d</w:t>
      </w:r>
      <w:r w:rsidR="00DE0BEE" w:rsidRPr="006264ED">
        <w:rPr>
          <w:lang w:val="en-US"/>
        </w:rPr>
        <w:t xml:space="preserve"> </w:t>
      </w:r>
      <w:r w:rsidRPr="006264ED">
        <w:rPr>
          <w:lang w:val="en-US"/>
        </w:rPr>
        <w:t>by December</w:t>
      </w:r>
      <w:r w:rsidR="00DE0BEE" w:rsidRPr="006264ED">
        <w:rPr>
          <w:lang w:val="en-US"/>
        </w:rPr>
        <w:t>. So that is our expectation.</w:t>
      </w:r>
      <w:r w:rsidRPr="006264ED">
        <w:rPr>
          <w:lang w:val="en-US"/>
        </w:rPr>
        <w:t xml:space="preserve"> </w:t>
      </w:r>
    </w:p>
    <w:p w:rsidR="00990440" w:rsidRDefault="00990440" w:rsidP="003B2A12">
      <w:pPr>
        <w:widowControl w:val="0"/>
        <w:autoSpaceDE w:val="0"/>
        <w:autoSpaceDN w:val="0"/>
        <w:adjustRightInd w:val="0"/>
        <w:spacing w:after="0"/>
        <w:ind w:right="-143"/>
        <w:jc w:val="both"/>
        <w:rPr>
          <w:lang w:val="en-US"/>
        </w:rPr>
      </w:pPr>
    </w:p>
    <w:p w:rsidR="007E0737" w:rsidRPr="006264ED" w:rsidRDefault="007E0737" w:rsidP="007E0737">
      <w:pPr>
        <w:ind w:right="-143"/>
        <w:jc w:val="both"/>
        <w:rPr>
          <w:b/>
          <w:lang w:val="en-US"/>
        </w:rPr>
      </w:pPr>
      <w:r w:rsidRPr="006264ED">
        <w:rPr>
          <w:b/>
          <w:lang w:val="en-US"/>
        </w:rPr>
        <w:t>Operator</w:t>
      </w:r>
    </w:p>
    <w:p w:rsidR="007E0737" w:rsidRDefault="007E0737" w:rsidP="007E0737">
      <w:pPr>
        <w:spacing w:after="0" w:line="240" w:lineRule="auto"/>
        <w:jc w:val="both"/>
        <w:rPr>
          <w:lang w:val="en-US"/>
        </w:rPr>
      </w:pPr>
      <w:r w:rsidRPr="006264ED">
        <w:rPr>
          <w:lang w:val="en-US"/>
        </w:rPr>
        <w:t>If you have a questions please press *1.</w:t>
      </w:r>
      <w:r>
        <w:rPr>
          <w:lang w:val="en-US"/>
        </w:rPr>
        <w:t xml:space="preserve"> Kevin </w:t>
      </w:r>
      <w:proofErr w:type="spellStart"/>
      <w:r w:rsidR="00AB3D00">
        <w:rPr>
          <w:lang w:val="en-US"/>
        </w:rPr>
        <w:t>Lapwood</w:t>
      </w:r>
      <w:proofErr w:type="spellEnd"/>
      <w:r w:rsidR="00AB3D00">
        <w:rPr>
          <w:lang w:val="en-US"/>
        </w:rPr>
        <w:t xml:space="preserve"> </w:t>
      </w:r>
      <w:r>
        <w:rPr>
          <w:lang w:val="en-US"/>
        </w:rPr>
        <w:t xml:space="preserve">from </w:t>
      </w:r>
      <w:r w:rsidR="00AB3D00">
        <w:rPr>
          <w:lang w:val="en-US"/>
        </w:rPr>
        <w:t>Seymour Pierce</w:t>
      </w:r>
      <w:r w:rsidR="00AB3D00" w:rsidRPr="006264ED">
        <w:rPr>
          <w:lang w:val="en-US"/>
        </w:rPr>
        <w:t xml:space="preserve"> </w:t>
      </w:r>
      <w:r w:rsidRPr="006264ED">
        <w:rPr>
          <w:lang w:val="en-US"/>
        </w:rPr>
        <w:t>would like to make a question</w:t>
      </w:r>
    </w:p>
    <w:p w:rsidR="007E0737" w:rsidRDefault="007E0737" w:rsidP="003B2A12">
      <w:pPr>
        <w:widowControl w:val="0"/>
        <w:autoSpaceDE w:val="0"/>
        <w:autoSpaceDN w:val="0"/>
        <w:adjustRightInd w:val="0"/>
        <w:spacing w:after="0"/>
        <w:ind w:right="-143"/>
        <w:jc w:val="both"/>
        <w:rPr>
          <w:lang w:val="en-US"/>
        </w:rPr>
      </w:pPr>
    </w:p>
    <w:p w:rsidR="008B3961" w:rsidRPr="006264ED" w:rsidRDefault="00BB22C6" w:rsidP="003B2A12">
      <w:pPr>
        <w:ind w:right="-143"/>
        <w:jc w:val="both"/>
        <w:rPr>
          <w:b/>
          <w:lang w:val="en-US"/>
        </w:rPr>
      </w:pPr>
      <w:r w:rsidRPr="006264ED">
        <w:rPr>
          <w:b/>
          <w:lang w:val="en-US"/>
        </w:rPr>
        <w:t>Kevin</w:t>
      </w:r>
      <w:r>
        <w:rPr>
          <w:b/>
          <w:lang w:val="en-US"/>
        </w:rPr>
        <w:t xml:space="preserve"> </w:t>
      </w:r>
      <w:proofErr w:type="spellStart"/>
      <w:r>
        <w:rPr>
          <w:b/>
          <w:lang w:val="en-US"/>
        </w:rPr>
        <w:t>Lapwood</w:t>
      </w:r>
      <w:proofErr w:type="spellEnd"/>
      <w:r w:rsidRPr="006264ED">
        <w:rPr>
          <w:b/>
          <w:lang w:val="en-US"/>
        </w:rPr>
        <w:t xml:space="preserve"> </w:t>
      </w:r>
      <w:r w:rsidR="008B3961" w:rsidRPr="006264ED">
        <w:rPr>
          <w:b/>
          <w:lang w:val="en-US"/>
        </w:rPr>
        <w:t>(</w:t>
      </w:r>
      <w:r w:rsidR="00AB3D00">
        <w:rPr>
          <w:b/>
          <w:lang w:val="en-US"/>
        </w:rPr>
        <w:t>Seymour</w:t>
      </w:r>
      <w:r w:rsidR="00AB3D00" w:rsidRPr="006264ED">
        <w:rPr>
          <w:b/>
          <w:lang w:val="en-US"/>
        </w:rPr>
        <w:t xml:space="preserve"> P</w:t>
      </w:r>
      <w:r w:rsidR="00AB3D00">
        <w:rPr>
          <w:b/>
          <w:lang w:val="en-US"/>
        </w:rPr>
        <w:t>ie</w:t>
      </w:r>
      <w:r w:rsidR="00AB3D00" w:rsidRPr="006264ED">
        <w:rPr>
          <w:b/>
          <w:lang w:val="en-US"/>
        </w:rPr>
        <w:t>rce</w:t>
      </w:r>
      <w:r w:rsidR="008B3961" w:rsidRPr="006264ED">
        <w:rPr>
          <w:b/>
          <w:lang w:val="en-US"/>
        </w:rPr>
        <w:t xml:space="preserve">) </w:t>
      </w:r>
    </w:p>
    <w:p w:rsidR="008B3961" w:rsidRPr="006264ED" w:rsidRDefault="002355FB" w:rsidP="003B2A12">
      <w:pPr>
        <w:ind w:right="-143"/>
        <w:jc w:val="both"/>
        <w:rPr>
          <w:lang w:val="en-US"/>
        </w:rPr>
      </w:pPr>
      <w:r w:rsidRPr="006264ED">
        <w:rPr>
          <w:lang w:val="en-US"/>
        </w:rPr>
        <w:t>No mention in this</w:t>
      </w:r>
      <w:r w:rsidR="008B3961" w:rsidRPr="006264ED">
        <w:rPr>
          <w:lang w:val="en-US"/>
        </w:rPr>
        <w:t xml:space="preserve"> particular statement of progress of the Shipyard Rio Grande</w:t>
      </w:r>
      <w:r w:rsidR="003B0AFD" w:rsidRPr="006264ED">
        <w:rPr>
          <w:lang w:val="en-US"/>
        </w:rPr>
        <w:t xml:space="preserve">. Is anything </w:t>
      </w:r>
      <w:r w:rsidR="008E4353" w:rsidRPr="006264ED">
        <w:rPr>
          <w:lang w:val="en-US"/>
        </w:rPr>
        <w:t>else to be said there or are you reasonably confident that that</w:t>
      </w:r>
      <w:r w:rsidR="00476309" w:rsidRPr="006264ED">
        <w:rPr>
          <w:lang w:val="en-US"/>
        </w:rPr>
        <w:t xml:space="preserve"> </w:t>
      </w:r>
      <w:r w:rsidR="00AB3D00">
        <w:rPr>
          <w:lang w:val="en-US"/>
        </w:rPr>
        <w:t>goes through in</w:t>
      </w:r>
      <w:r w:rsidR="00476309" w:rsidRPr="006264ED">
        <w:rPr>
          <w:lang w:val="en-US"/>
        </w:rPr>
        <w:t xml:space="preserve"> 2014?</w:t>
      </w:r>
    </w:p>
    <w:p w:rsidR="008B3961" w:rsidRPr="006264ED" w:rsidRDefault="008B3961" w:rsidP="003B2A12">
      <w:pPr>
        <w:ind w:right="-143"/>
        <w:jc w:val="both"/>
        <w:rPr>
          <w:b/>
          <w:lang w:val="en-US"/>
        </w:rPr>
      </w:pPr>
      <w:proofErr w:type="spellStart"/>
      <w:r w:rsidRPr="006264ED">
        <w:rPr>
          <w:b/>
          <w:lang w:val="en-US"/>
        </w:rPr>
        <w:t>Arnaldo</w:t>
      </w:r>
      <w:proofErr w:type="spellEnd"/>
      <w:r w:rsidRPr="006264ED">
        <w:rPr>
          <w:b/>
          <w:lang w:val="en-US"/>
        </w:rPr>
        <w:t xml:space="preserve"> </w:t>
      </w:r>
      <w:proofErr w:type="spellStart"/>
      <w:r w:rsidRPr="006264ED">
        <w:rPr>
          <w:b/>
          <w:lang w:val="en-US"/>
        </w:rPr>
        <w:t>Calbucci</w:t>
      </w:r>
      <w:proofErr w:type="spellEnd"/>
    </w:p>
    <w:p w:rsidR="00155CA3" w:rsidRPr="006264ED" w:rsidRDefault="008B3961" w:rsidP="003B2A12">
      <w:pPr>
        <w:ind w:right="-143"/>
        <w:jc w:val="both"/>
        <w:rPr>
          <w:lang w:val="en-US"/>
        </w:rPr>
      </w:pPr>
      <w:r w:rsidRPr="006264ED">
        <w:rPr>
          <w:lang w:val="en-US"/>
        </w:rPr>
        <w:t>Kevin</w:t>
      </w:r>
      <w:r w:rsidR="004F2E3D">
        <w:rPr>
          <w:lang w:val="en-US"/>
        </w:rPr>
        <w:t>,</w:t>
      </w:r>
      <w:r w:rsidRPr="006264ED">
        <w:rPr>
          <w:lang w:val="en-US"/>
        </w:rPr>
        <w:t xml:space="preserve"> i</w:t>
      </w:r>
      <w:r w:rsidR="008E4353" w:rsidRPr="006264ED">
        <w:rPr>
          <w:lang w:val="en-US"/>
        </w:rPr>
        <w:t>t’</w:t>
      </w:r>
      <w:r w:rsidRPr="006264ED">
        <w:rPr>
          <w:lang w:val="en-US"/>
        </w:rPr>
        <w:t xml:space="preserve">s Arnaldo. </w:t>
      </w:r>
      <w:r w:rsidR="00840387" w:rsidRPr="006264ED">
        <w:rPr>
          <w:lang w:val="en-US"/>
        </w:rPr>
        <w:t>We still have no updates on this matter. Rio Grande still requires some pending licenses and the authorization for use of the water access before we commence civil works.</w:t>
      </w:r>
      <w:r w:rsidRPr="006264ED">
        <w:rPr>
          <w:lang w:val="en-US"/>
        </w:rPr>
        <w:t xml:space="preserve">  </w:t>
      </w:r>
      <w:r w:rsidR="00840387" w:rsidRPr="006264ED">
        <w:rPr>
          <w:lang w:val="en-US"/>
        </w:rPr>
        <w:t xml:space="preserve">We still are </w:t>
      </w:r>
      <w:r w:rsidR="003B0AFD" w:rsidRPr="006264ED">
        <w:rPr>
          <w:lang w:val="en-US"/>
        </w:rPr>
        <w:t>waiting</w:t>
      </w:r>
      <w:r w:rsidR="00840387" w:rsidRPr="006264ED">
        <w:rPr>
          <w:lang w:val="en-US"/>
        </w:rPr>
        <w:t xml:space="preserve"> for some bureaucratic problems. Unfortunately we do not have any news.</w:t>
      </w:r>
    </w:p>
    <w:p w:rsidR="00D6717F" w:rsidRPr="006264ED" w:rsidRDefault="00D6717F" w:rsidP="003B2A12">
      <w:pPr>
        <w:ind w:right="-143"/>
        <w:jc w:val="both"/>
        <w:rPr>
          <w:b/>
          <w:lang w:val="en-US"/>
        </w:rPr>
      </w:pPr>
      <w:r w:rsidRPr="006264ED">
        <w:rPr>
          <w:b/>
          <w:lang w:val="en-US"/>
        </w:rPr>
        <w:t>Kevin (</w:t>
      </w:r>
      <w:r w:rsidR="00AB3D00">
        <w:rPr>
          <w:b/>
          <w:lang w:val="en-US"/>
        </w:rPr>
        <w:t>Seymour</w:t>
      </w:r>
      <w:r w:rsidR="00AB3D00" w:rsidRPr="006264ED">
        <w:rPr>
          <w:b/>
          <w:lang w:val="en-US"/>
        </w:rPr>
        <w:t xml:space="preserve"> P</w:t>
      </w:r>
      <w:r w:rsidR="00AB3D00">
        <w:rPr>
          <w:b/>
          <w:lang w:val="en-US"/>
        </w:rPr>
        <w:t>ie</w:t>
      </w:r>
      <w:r w:rsidR="00AB3D00" w:rsidRPr="006264ED">
        <w:rPr>
          <w:b/>
          <w:lang w:val="en-US"/>
        </w:rPr>
        <w:t>rce</w:t>
      </w:r>
      <w:r w:rsidRPr="006264ED">
        <w:rPr>
          <w:b/>
          <w:lang w:val="en-US"/>
        </w:rPr>
        <w:t xml:space="preserve">) </w:t>
      </w:r>
    </w:p>
    <w:p w:rsidR="00D6717F" w:rsidRPr="006264ED" w:rsidRDefault="00D6717F" w:rsidP="003B2A12">
      <w:pPr>
        <w:ind w:right="-143"/>
        <w:jc w:val="both"/>
        <w:rPr>
          <w:lang w:val="en-US"/>
        </w:rPr>
      </w:pPr>
      <w:r w:rsidRPr="006264ED">
        <w:rPr>
          <w:lang w:val="en-US"/>
        </w:rPr>
        <w:t>Ok. Thank you.</w:t>
      </w:r>
    </w:p>
    <w:p w:rsidR="003B2A12" w:rsidRPr="003B2A12" w:rsidRDefault="003B2A12" w:rsidP="003B2A12">
      <w:pPr>
        <w:ind w:right="-143"/>
        <w:jc w:val="both"/>
        <w:rPr>
          <w:b/>
          <w:lang w:val="en-US"/>
        </w:rPr>
      </w:pPr>
      <w:r w:rsidRPr="003B2A12">
        <w:rPr>
          <w:b/>
          <w:lang w:val="en-US"/>
        </w:rPr>
        <w:t>Operator</w:t>
      </w:r>
    </w:p>
    <w:p w:rsidR="003B2A12" w:rsidRPr="003B2A12" w:rsidRDefault="003B2A12" w:rsidP="003B2A12">
      <w:pPr>
        <w:spacing w:after="0" w:line="240" w:lineRule="auto"/>
        <w:jc w:val="both"/>
        <w:rPr>
          <w:lang w:val="en-US"/>
        </w:rPr>
      </w:pPr>
      <w:r>
        <w:rPr>
          <w:lang w:val="en-US"/>
        </w:rPr>
        <w:t>Ms</w:t>
      </w:r>
      <w:r w:rsidRPr="003B2A12">
        <w:rPr>
          <w:lang w:val="en-US"/>
        </w:rPr>
        <w:t xml:space="preserve">. </w:t>
      </w:r>
      <w:r w:rsidR="00AB3D00">
        <w:rPr>
          <w:lang w:val="en-US"/>
        </w:rPr>
        <w:t xml:space="preserve">Jacqueline </w:t>
      </w:r>
      <w:r w:rsidRPr="003B2A12">
        <w:rPr>
          <w:lang w:val="en-US"/>
        </w:rPr>
        <w:t xml:space="preserve">from </w:t>
      </w:r>
      <w:proofErr w:type="spellStart"/>
      <w:r w:rsidR="00AB3D00">
        <w:rPr>
          <w:lang w:val="en-US"/>
        </w:rPr>
        <w:t>Utilico</w:t>
      </w:r>
      <w:proofErr w:type="spellEnd"/>
      <w:r w:rsidR="00AB3D00" w:rsidRPr="003B2A12">
        <w:rPr>
          <w:lang w:val="en-US"/>
        </w:rPr>
        <w:t xml:space="preserve"> </w:t>
      </w:r>
      <w:r w:rsidRPr="003B2A12">
        <w:rPr>
          <w:lang w:val="en-US"/>
        </w:rPr>
        <w:t>would like to make a question.</w:t>
      </w:r>
    </w:p>
    <w:p w:rsidR="00D6717F" w:rsidRPr="006264ED" w:rsidRDefault="00D6717F" w:rsidP="003B2A12">
      <w:pPr>
        <w:ind w:right="-143"/>
        <w:jc w:val="both"/>
        <w:rPr>
          <w:lang w:val="en-US"/>
        </w:rPr>
      </w:pPr>
    </w:p>
    <w:p w:rsidR="00D6717F" w:rsidRPr="006264ED" w:rsidRDefault="00D6717F" w:rsidP="003B2A12">
      <w:pPr>
        <w:ind w:right="-143"/>
        <w:jc w:val="both"/>
        <w:rPr>
          <w:b/>
          <w:lang w:val="en-US"/>
        </w:rPr>
      </w:pPr>
      <w:r w:rsidRPr="006264ED">
        <w:rPr>
          <w:b/>
          <w:lang w:val="en-US"/>
        </w:rPr>
        <w:t>Jessica</w:t>
      </w:r>
    </w:p>
    <w:p w:rsidR="007E0737" w:rsidRPr="00BB22C6" w:rsidRDefault="00AB3D00" w:rsidP="003B2A12">
      <w:pPr>
        <w:ind w:right="-143"/>
        <w:jc w:val="both"/>
        <w:rPr>
          <w:lang w:val="en-US"/>
        </w:rPr>
      </w:pPr>
      <w:r w:rsidRPr="00BB22C6">
        <w:rPr>
          <w:lang w:val="en-US"/>
        </w:rPr>
        <w:t>Hi</w:t>
      </w:r>
      <w:r w:rsidR="00D6717F" w:rsidRPr="00BB22C6">
        <w:rPr>
          <w:lang w:val="en-US"/>
        </w:rPr>
        <w:t xml:space="preserve">, is Jessica from </w:t>
      </w:r>
      <w:proofErr w:type="spellStart"/>
      <w:r w:rsidRPr="00BB22C6">
        <w:rPr>
          <w:lang w:val="en-US"/>
        </w:rPr>
        <w:t>Utilico</w:t>
      </w:r>
      <w:proofErr w:type="spellEnd"/>
      <w:r w:rsidR="00D6717F" w:rsidRPr="00BB22C6">
        <w:rPr>
          <w:lang w:val="en-US"/>
        </w:rPr>
        <w:t xml:space="preserve"> and I’ve just got three questions. </w:t>
      </w:r>
      <w:r w:rsidR="007E0737" w:rsidRPr="00BB22C6">
        <w:rPr>
          <w:lang w:val="en-US"/>
        </w:rPr>
        <w:t>The first question is that</w:t>
      </w:r>
      <w:r w:rsidR="00D6717F" w:rsidRPr="00BB22C6">
        <w:rPr>
          <w:lang w:val="en-US"/>
        </w:rPr>
        <w:t xml:space="preserve"> I’m trying to understand </w:t>
      </w:r>
      <w:r w:rsidRPr="00BB22C6">
        <w:rPr>
          <w:lang w:val="en-US"/>
        </w:rPr>
        <w:t xml:space="preserve">what </w:t>
      </w:r>
      <w:r w:rsidR="00B60EB4" w:rsidRPr="00BB22C6">
        <w:rPr>
          <w:lang w:val="en-US"/>
        </w:rPr>
        <w:t>you</w:t>
      </w:r>
      <w:r w:rsidR="00E67E01" w:rsidRPr="00BB22C6">
        <w:rPr>
          <w:lang w:val="en-US"/>
        </w:rPr>
        <w:t xml:space="preserve"> think </w:t>
      </w:r>
      <w:r w:rsidRPr="00BB22C6">
        <w:rPr>
          <w:lang w:val="en-US"/>
        </w:rPr>
        <w:t>the</w:t>
      </w:r>
      <w:r w:rsidR="001C53FC" w:rsidRPr="00BB22C6">
        <w:rPr>
          <w:lang w:val="en-US"/>
        </w:rPr>
        <w:t xml:space="preserve"> growth </w:t>
      </w:r>
      <w:r w:rsidRPr="00BB22C6">
        <w:rPr>
          <w:lang w:val="en-US"/>
        </w:rPr>
        <w:t xml:space="preserve">rate </w:t>
      </w:r>
      <w:r w:rsidR="00B60EB4" w:rsidRPr="00BB22C6">
        <w:rPr>
          <w:lang w:val="en-US"/>
        </w:rPr>
        <w:t xml:space="preserve">outlook </w:t>
      </w:r>
      <w:r w:rsidR="00E67E01" w:rsidRPr="00BB22C6">
        <w:rPr>
          <w:lang w:val="en-US"/>
        </w:rPr>
        <w:t>for the n</w:t>
      </w:r>
      <w:r w:rsidR="003B0AFD" w:rsidRPr="00BB22C6">
        <w:rPr>
          <w:lang w:val="en-US"/>
        </w:rPr>
        <w:t>ext year and 2014</w:t>
      </w:r>
      <w:r w:rsidR="001C53FC" w:rsidRPr="00BB22C6">
        <w:rPr>
          <w:lang w:val="en-US"/>
        </w:rPr>
        <w:t xml:space="preserve"> </w:t>
      </w:r>
      <w:r w:rsidRPr="00BB22C6">
        <w:rPr>
          <w:lang w:val="en-US"/>
        </w:rPr>
        <w:t xml:space="preserve">for the </w:t>
      </w:r>
      <w:r w:rsidR="001C53FC" w:rsidRPr="00BB22C6">
        <w:rPr>
          <w:lang w:val="en-US"/>
        </w:rPr>
        <w:t>Port Terminals business</w:t>
      </w:r>
      <w:r w:rsidR="007E0737" w:rsidRPr="00BB22C6">
        <w:rPr>
          <w:lang w:val="en-US"/>
        </w:rPr>
        <w:t>?</w:t>
      </w:r>
    </w:p>
    <w:p w:rsidR="007E0737" w:rsidRPr="00BB22C6" w:rsidRDefault="001C53FC" w:rsidP="003B2A12">
      <w:pPr>
        <w:ind w:right="-143"/>
        <w:jc w:val="both"/>
        <w:rPr>
          <w:lang w:val="en-US"/>
        </w:rPr>
      </w:pPr>
      <w:r w:rsidRPr="00BB22C6">
        <w:rPr>
          <w:lang w:val="en-US"/>
        </w:rPr>
        <w:t xml:space="preserve">The second question </w:t>
      </w:r>
      <w:r w:rsidR="00AB3D00" w:rsidRPr="00BB22C6">
        <w:rPr>
          <w:lang w:val="en-US"/>
        </w:rPr>
        <w:t xml:space="preserve">have we got any </w:t>
      </w:r>
      <w:r w:rsidRPr="00BB22C6">
        <w:rPr>
          <w:lang w:val="en-US"/>
        </w:rPr>
        <w:t>a</w:t>
      </w:r>
      <w:r w:rsidR="003B0AFD" w:rsidRPr="00BB22C6">
        <w:rPr>
          <w:lang w:val="en-US"/>
        </w:rPr>
        <w:t>cquisitions in the pipeline</w:t>
      </w:r>
      <w:r w:rsidR="00840EF8" w:rsidRPr="00BB22C6">
        <w:rPr>
          <w:lang w:val="en-US"/>
        </w:rPr>
        <w:t xml:space="preserve"> </w:t>
      </w:r>
      <w:r w:rsidRPr="00BB22C6">
        <w:rPr>
          <w:lang w:val="en-US"/>
        </w:rPr>
        <w:t xml:space="preserve">and then you are looking potentially </w:t>
      </w:r>
      <w:r w:rsidR="00AB3D00" w:rsidRPr="00BB22C6">
        <w:rPr>
          <w:lang w:val="en-US"/>
        </w:rPr>
        <w:t xml:space="preserve">to </w:t>
      </w:r>
      <w:r w:rsidRPr="00BB22C6">
        <w:rPr>
          <w:lang w:val="en-US"/>
        </w:rPr>
        <w:t xml:space="preserve">the </w:t>
      </w:r>
      <w:proofErr w:type="spellStart"/>
      <w:r w:rsidR="00840EF8" w:rsidRPr="00BB22C6">
        <w:rPr>
          <w:lang w:val="en-US"/>
        </w:rPr>
        <w:t>Suape</w:t>
      </w:r>
      <w:proofErr w:type="spellEnd"/>
      <w:r w:rsidR="00840EF8" w:rsidRPr="00BB22C6">
        <w:rPr>
          <w:lang w:val="en-US"/>
        </w:rPr>
        <w:t xml:space="preserve"> terminal tha</w:t>
      </w:r>
      <w:r w:rsidR="003B0AFD" w:rsidRPr="00BB22C6">
        <w:rPr>
          <w:lang w:val="en-US"/>
        </w:rPr>
        <w:t xml:space="preserve">t is coming up </w:t>
      </w:r>
      <w:r w:rsidR="00840EF8" w:rsidRPr="00BB22C6">
        <w:rPr>
          <w:lang w:val="en-US"/>
        </w:rPr>
        <w:t>potentially</w:t>
      </w:r>
      <w:r w:rsidR="003B0AFD" w:rsidRPr="00BB22C6">
        <w:rPr>
          <w:lang w:val="en-US"/>
        </w:rPr>
        <w:t xml:space="preserve"> </w:t>
      </w:r>
      <w:r w:rsidRPr="00BB22C6">
        <w:rPr>
          <w:lang w:val="en-US"/>
        </w:rPr>
        <w:t xml:space="preserve">fully </w:t>
      </w:r>
      <w:r w:rsidR="003B0AFD" w:rsidRPr="00BB22C6">
        <w:rPr>
          <w:lang w:val="en-US"/>
        </w:rPr>
        <w:t xml:space="preserve">operational </w:t>
      </w:r>
      <w:r w:rsidR="00424B4C" w:rsidRPr="00BB22C6">
        <w:rPr>
          <w:lang w:val="en-US"/>
        </w:rPr>
        <w:t>in</w:t>
      </w:r>
      <w:r w:rsidRPr="00BB22C6">
        <w:rPr>
          <w:lang w:val="en-US"/>
        </w:rPr>
        <w:t xml:space="preserve"> 2013</w:t>
      </w:r>
      <w:r w:rsidR="003B0AFD" w:rsidRPr="00BB22C6">
        <w:rPr>
          <w:lang w:val="en-US"/>
        </w:rPr>
        <w:t xml:space="preserve"> as well </w:t>
      </w:r>
    </w:p>
    <w:p w:rsidR="003B0AFD" w:rsidRPr="006264ED" w:rsidRDefault="007E0737" w:rsidP="003B2A12">
      <w:pPr>
        <w:ind w:right="-143"/>
        <w:jc w:val="both"/>
        <w:rPr>
          <w:lang w:val="en-US"/>
        </w:rPr>
      </w:pPr>
      <w:r w:rsidRPr="00BB22C6">
        <w:rPr>
          <w:lang w:val="en-US"/>
        </w:rPr>
        <w:t>The third question is that</w:t>
      </w:r>
      <w:r w:rsidR="00D6717F" w:rsidRPr="00BB22C6">
        <w:rPr>
          <w:lang w:val="en-US"/>
        </w:rPr>
        <w:t xml:space="preserve"> </w:t>
      </w:r>
      <w:r w:rsidR="00424B4C" w:rsidRPr="00BB22C6">
        <w:rPr>
          <w:lang w:val="en-US"/>
        </w:rPr>
        <w:t>I’m</w:t>
      </w:r>
      <w:r w:rsidR="003B0AFD" w:rsidRPr="00BB22C6">
        <w:rPr>
          <w:lang w:val="en-US"/>
        </w:rPr>
        <w:t xml:space="preserve"> </w:t>
      </w:r>
      <w:r w:rsidR="00E276F7" w:rsidRPr="00BB22C6">
        <w:rPr>
          <w:lang w:val="en-US"/>
        </w:rPr>
        <w:t xml:space="preserve">trying </w:t>
      </w:r>
      <w:r w:rsidR="003B0AFD" w:rsidRPr="00BB22C6">
        <w:rPr>
          <w:lang w:val="en-US"/>
        </w:rPr>
        <w:t xml:space="preserve">to understand </w:t>
      </w:r>
      <w:r w:rsidR="00AB3D00" w:rsidRPr="00BB22C6">
        <w:rPr>
          <w:lang w:val="en-US"/>
        </w:rPr>
        <w:t>the</w:t>
      </w:r>
      <w:r w:rsidR="001C53FC" w:rsidRPr="00BB22C6">
        <w:rPr>
          <w:lang w:val="en-US"/>
        </w:rPr>
        <w:t xml:space="preserve"> Port </w:t>
      </w:r>
      <w:r w:rsidR="00AB3D00" w:rsidRPr="00BB22C6">
        <w:rPr>
          <w:lang w:val="en-US"/>
        </w:rPr>
        <w:t xml:space="preserve">review that is </w:t>
      </w:r>
      <w:r w:rsidR="001C53FC" w:rsidRPr="00BB22C6">
        <w:rPr>
          <w:lang w:val="en-US"/>
        </w:rPr>
        <w:t xml:space="preserve">coming out </w:t>
      </w:r>
      <w:r w:rsidR="00AB3D00" w:rsidRPr="00BB22C6">
        <w:rPr>
          <w:lang w:val="en-US"/>
        </w:rPr>
        <w:t xml:space="preserve">I think on Monday </w:t>
      </w:r>
      <w:r w:rsidR="00424B4C" w:rsidRPr="00BB22C6">
        <w:rPr>
          <w:lang w:val="en-US"/>
        </w:rPr>
        <w:t>and</w:t>
      </w:r>
      <w:r w:rsidR="00E276F7" w:rsidRPr="00BB22C6">
        <w:rPr>
          <w:lang w:val="en-US"/>
        </w:rPr>
        <w:t xml:space="preserve"> </w:t>
      </w:r>
      <w:r w:rsidR="00424B4C" w:rsidRPr="00BB22C6">
        <w:rPr>
          <w:lang w:val="en-US"/>
        </w:rPr>
        <w:t>if you think</w:t>
      </w:r>
      <w:r w:rsidR="003B0AFD" w:rsidRPr="00BB22C6">
        <w:rPr>
          <w:lang w:val="en-US"/>
        </w:rPr>
        <w:t xml:space="preserve"> we will have </w:t>
      </w:r>
      <w:r w:rsidR="00E276F7" w:rsidRPr="00BB22C6">
        <w:rPr>
          <w:lang w:val="en-US"/>
        </w:rPr>
        <w:t>impact</w:t>
      </w:r>
      <w:r w:rsidR="00424B4C" w:rsidRPr="00BB22C6">
        <w:rPr>
          <w:lang w:val="en-US"/>
        </w:rPr>
        <w:t>s</w:t>
      </w:r>
      <w:r w:rsidR="00E276F7" w:rsidRPr="00BB22C6">
        <w:rPr>
          <w:lang w:val="en-US"/>
        </w:rPr>
        <w:t xml:space="preserve"> </w:t>
      </w:r>
      <w:r w:rsidR="00424B4C" w:rsidRPr="00BB22C6">
        <w:rPr>
          <w:lang w:val="en-US"/>
        </w:rPr>
        <w:t xml:space="preserve">at your </w:t>
      </w:r>
      <w:r w:rsidR="00E276F7" w:rsidRPr="00BB22C6">
        <w:rPr>
          <w:lang w:val="en-US"/>
        </w:rPr>
        <w:t>renewal Port concessions</w:t>
      </w:r>
      <w:r w:rsidR="00424B4C" w:rsidRPr="00BB22C6">
        <w:rPr>
          <w:lang w:val="en-US"/>
        </w:rPr>
        <w:t>.</w:t>
      </w:r>
    </w:p>
    <w:p w:rsidR="003B0AFD" w:rsidRPr="006264ED" w:rsidRDefault="003B0AFD" w:rsidP="003B2A12">
      <w:pPr>
        <w:ind w:right="-143"/>
        <w:jc w:val="both"/>
        <w:rPr>
          <w:b/>
          <w:lang w:val="en-US"/>
        </w:rPr>
      </w:pPr>
      <w:r w:rsidRPr="006264ED">
        <w:rPr>
          <w:b/>
          <w:lang w:val="en-US"/>
        </w:rPr>
        <w:t xml:space="preserve">Felipe </w:t>
      </w:r>
      <w:proofErr w:type="spellStart"/>
      <w:r w:rsidRPr="006264ED">
        <w:rPr>
          <w:b/>
          <w:lang w:val="en-US"/>
        </w:rPr>
        <w:t>Gutterres</w:t>
      </w:r>
      <w:proofErr w:type="spellEnd"/>
    </w:p>
    <w:p w:rsidR="003B2A12" w:rsidRDefault="00E276F7" w:rsidP="003B2A12">
      <w:pPr>
        <w:ind w:right="-143"/>
        <w:jc w:val="both"/>
        <w:rPr>
          <w:lang w:val="en-US"/>
        </w:rPr>
      </w:pPr>
      <w:r w:rsidRPr="006264ED">
        <w:rPr>
          <w:lang w:val="en-US"/>
        </w:rPr>
        <w:t xml:space="preserve">Ok. Obviously </w:t>
      </w:r>
      <w:r w:rsidR="00AB3D00">
        <w:rPr>
          <w:lang w:val="en-US"/>
        </w:rPr>
        <w:t xml:space="preserve">the expansion of </w:t>
      </w:r>
      <w:proofErr w:type="spellStart"/>
      <w:r w:rsidR="00AB3D00">
        <w:rPr>
          <w:lang w:val="en-US"/>
        </w:rPr>
        <w:t>Tecon</w:t>
      </w:r>
      <w:proofErr w:type="spellEnd"/>
      <w:r w:rsidR="00AB3D00">
        <w:rPr>
          <w:lang w:val="en-US"/>
        </w:rPr>
        <w:t xml:space="preserve"> Salvador</w:t>
      </w:r>
      <w:r w:rsidR="007E0737">
        <w:rPr>
          <w:lang w:val="en-US"/>
        </w:rPr>
        <w:t xml:space="preserve"> </w:t>
      </w:r>
      <w:r w:rsidR="003B0AFD" w:rsidRPr="006264ED">
        <w:rPr>
          <w:lang w:val="en-US"/>
        </w:rPr>
        <w:t xml:space="preserve">we expect </w:t>
      </w:r>
      <w:r w:rsidR="00DD4313" w:rsidRPr="006264ED">
        <w:rPr>
          <w:lang w:val="en-US"/>
        </w:rPr>
        <w:t xml:space="preserve">that will </w:t>
      </w:r>
      <w:r w:rsidRPr="006264ED">
        <w:rPr>
          <w:lang w:val="en-US"/>
        </w:rPr>
        <w:t xml:space="preserve">see </w:t>
      </w:r>
      <w:r w:rsidR="00450CCA" w:rsidRPr="006264ED">
        <w:rPr>
          <w:lang w:val="en-US"/>
        </w:rPr>
        <w:t xml:space="preserve">growth </w:t>
      </w:r>
      <w:r w:rsidR="003B0AFD" w:rsidRPr="006264ED">
        <w:rPr>
          <w:lang w:val="en-US"/>
        </w:rPr>
        <w:t>in volumes next year</w:t>
      </w:r>
      <w:r w:rsidRPr="006264ED">
        <w:rPr>
          <w:lang w:val="en-US"/>
        </w:rPr>
        <w:t>. In</w:t>
      </w:r>
      <w:r w:rsidR="003B0AFD" w:rsidRPr="006264ED">
        <w:rPr>
          <w:lang w:val="en-US"/>
        </w:rPr>
        <w:t xml:space="preserve"> Tecon Rio Grande we have </w:t>
      </w:r>
      <w:r w:rsidR="00DD4313" w:rsidRPr="006264ED">
        <w:rPr>
          <w:lang w:val="en-US"/>
        </w:rPr>
        <w:t xml:space="preserve">been working hard to attract </w:t>
      </w:r>
      <w:r w:rsidR="003B0AFD" w:rsidRPr="006264ED">
        <w:rPr>
          <w:lang w:val="en-US"/>
        </w:rPr>
        <w:t xml:space="preserve">new cargoes and </w:t>
      </w:r>
      <w:r w:rsidR="00450CCA" w:rsidRPr="006264ED">
        <w:rPr>
          <w:lang w:val="en-US"/>
        </w:rPr>
        <w:t>to</w:t>
      </w:r>
      <w:r w:rsidR="00DD4313" w:rsidRPr="006264ED">
        <w:rPr>
          <w:lang w:val="en-US"/>
        </w:rPr>
        <w:t xml:space="preserve"> increase </w:t>
      </w:r>
      <w:r w:rsidR="007424BF">
        <w:rPr>
          <w:lang w:val="en-US"/>
        </w:rPr>
        <w:t>the</w:t>
      </w:r>
      <w:r w:rsidR="007424BF" w:rsidRPr="006264ED">
        <w:rPr>
          <w:lang w:val="en-US"/>
        </w:rPr>
        <w:t xml:space="preserve"> </w:t>
      </w:r>
      <w:r w:rsidR="003B0AFD" w:rsidRPr="006264ED">
        <w:rPr>
          <w:lang w:val="en-US"/>
        </w:rPr>
        <w:t xml:space="preserve">containerization rate of Rio Grande do </w:t>
      </w:r>
      <w:proofErr w:type="spellStart"/>
      <w:r w:rsidR="003B0AFD" w:rsidRPr="006264ED">
        <w:rPr>
          <w:lang w:val="en-US"/>
        </w:rPr>
        <w:t>Sul</w:t>
      </w:r>
      <w:proofErr w:type="spellEnd"/>
      <w:r w:rsidR="003B0AFD" w:rsidRPr="006264ED">
        <w:rPr>
          <w:lang w:val="en-US"/>
        </w:rPr>
        <w:t xml:space="preserve"> State so we are working to attract </w:t>
      </w:r>
      <w:r w:rsidR="00DD4313" w:rsidRPr="006264ED">
        <w:rPr>
          <w:lang w:val="en-US"/>
        </w:rPr>
        <w:t>Uruguay</w:t>
      </w:r>
      <w:r w:rsidRPr="006264ED">
        <w:rPr>
          <w:lang w:val="en-US"/>
        </w:rPr>
        <w:t xml:space="preserve"> a</w:t>
      </w:r>
      <w:r w:rsidR="003B0AFD" w:rsidRPr="006264ED">
        <w:rPr>
          <w:lang w:val="en-US"/>
        </w:rPr>
        <w:t>n</w:t>
      </w:r>
      <w:r w:rsidRPr="006264ED">
        <w:rPr>
          <w:lang w:val="en-US"/>
        </w:rPr>
        <w:t>d</w:t>
      </w:r>
      <w:r w:rsidR="00DD4313" w:rsidRPr="006264ED">
        <w:rPr>
          <w:lang w:val="en-US"/>
        </w:rPr>
        <w:t xml:space="preserve"> </w:t>
      </w:r>
      <w:r w:rsidR="003B0AFD" w:rsidRPr="006264ED">
        <w:rPr>
          <w:lang w:val="en-US"/>
        </w:rPr>
        <w:t xml:space="preserve">Argentina </w:t>
      </w:r>
      <w:r w:rsidR="00DD4313" w:rsidRPr="006264ED">
        <w:rPr>
          <w:lang w:val="en-US"/>
        </w:rPr>
        <w:t xml:space="preserve">cargo </w:t>
      </w:r>
      <w:r w:rsidR="003B0AFD" w:rsidRPr="006264ED">
        <w:rPr>
          <w:lang w:val="en-US"/>
        </w:rPr>
        <w:t>an</w:t>
      </w:r>
      <w:r w:rsidRPr="006264ED">
        <w:rPr>
          <w:lang w:val="en-US"/>
        </w:rPr>
        <w:t xml:space="preserve">d also </w:t>
      </w:r>
      <w:r w:rsidR="00CF0100" w:rsidRPr="006264ED">
        <w:rPr>
          <w:lang w:val="en-US"/>
        </w:rPr>
        <w:t xml:space="preserve">to </w:t>
      </w:r>
      <w:r w:rsidR="007424BF">
        <w:rPr>
          <w:lang w:val="en-US"/>
        </w:rPr>
        <w:t>experiment</w:t>
      </w:r>
      <w:r w:rsidR="007424BF" w:rsidRPr="006264ED">
        <w:rPr>
          <w:lang w:val="en-US"/>
        </w:rPr>
        <w:t xml:space="preserve"> </w:t>
      </w:r>
      <w:r w:rsidRPr="006264ED">
        <w:rPr>
          <w:lang w:val="en-US"/>
        </w:rPr>
        <w:t>new cargoes in container</w:t>
      </w:r>
      <w:r w:rsidR="00DD4313" w:rsidRPr="006264ED">
        <w:rPr>
          <w:lang w:val="en-US"/>
        </w:rPr>
        <w:t xml:space="preserve">s in Rio Grande that obviously will and </w:t>
      </w:r>
      <w:r w:rsidR="003B0AFD" w:rsidRPr="006264ED">
        <w:rPr>
          <w:lang w:val="en-US"/>
        </w:rPr>
        <w:t xml:space="preserve">can improve volumes there. </w:t>
      </w:r>
    </w:p>
    <w:p w:rsidR="003B2A12" w:rsidRDefault="003B0AFD" w:rsidP="003B2A12">
      <w:pPr>
        <w:ind w:right="-143"/>
        <w:jc w:val="both"/>
        <w:rPr>
          <w:lang w:val="en-US"/>
        </w:rPr>
      </w:pPr>
      <w:r w:rsidRPr="006264ED">
        <w:rPr>
          <w:lang w:val="en-US"/>
        </w:rPr>
        <w:t>In terms of a</w:t>
      </w:r>
      <w:r w:rsidR="00E276F7" w:rsidRPr="006264ED">
        <w:rPr>
          <w:lang w:val="en-US"/>
        </w:rPr>
        <w:t>cquisitio</w:t>
      </w:r>
      <w:r w:rsidRPr="006264ED">
        <w:rPr>
          <w:lang w:val="en-US"/>
        </w:rPr>
        <w:t>n</w:t>
      </w:r>
      <w:r w:rsidR="00CF0100" w:rsidRPr="006264ED">
        <w:rPr>
          <w:lang w:val="en-US"/>
        </w:rPr>
        <w:t>s in the pipeline</w:t>
      </w:r>
      <w:r w:rsidRPr="006264ED">
        <w:rPr>
          <w:lang w:val="en-US"/>
        </w:rPr>
        <w:t xml:space="preserve"> we don’t have anything in the pipeline</w:t>
      </w:r>
      <w:r w:rsidR="00E276F7" w:rsidRPr="006264ED">
        <w:rPr>
          <w:lang w:val="en-US"/>
        </w:rPr>
        <w:t xml:space="preserve"> </w:t>
      </w:r>
      <w:r w:rsidRPr="006264ED">
        <w:rPr>
          <w:lang w:val="en-US"/>
        </w:rPr>
        <w:t>for acquisition</w:t>
      </w:r>
      <w:r w:rsidR="00CF0100" w:rsidRPr="006264ED">
        <w:rPr>
          <w:lang w:val="en-US"/>
        </w:rPr>
        <w:t>s</w:t>
      </w:r>
      <w:r w:rsidRPr="006264ED">
        <w:rPr>
          <w:lang w:val="en-US"/>
        </w:rPr>
        <w:t xml:space="preserve"> but we are analyzing </w:t>
      </w:r>
      <w:r w:rsidR="00DD4313" w:rsidRPr="006264ED">
        <w:rPr>
          <w:lang w:val="en-US"/>
        </w:rPr>
        <w:t xml:space="preserve">deeply the </w:t>
      </w:r>
      <w:proofErr w:type="spellStart"/>
      <w:r w:rsidR="00DD4313" w:rsidRPr="006264ED">
        <w:rPr>
          <w:lang w:val="en-US"/>
        </w:rPr>
        <w:t>S</w:t>
      </w:r>
      <w:r w:rsidRPr="006264ED">
        <w:rPr>
          <w:lang w:val="en-US"/>
        </w:rPr>
        <w:t>u</w:t>
      </w:r>
      <w:r w:rsidR="00DD4313" w:rsidRPr="006264ED">
        <w:rPr>
          <w:lang w:val="en-US"/>
        </w:rPr>
        <w:t>ap</w:t>
      </w:r>
      <w:r w:rsidRPr="006264ED">
        <w:rPr>
          <w:lang w:val="en-US"/>
        </w:rPr>
        <w:t>e</w:t>
      </w:r>
      <w:proofErr w:type="spellEnd"/>
      <w:r w:rsidRPr="006264ED">
        <w:rPr>
          <w:lang w:val="en-US"/>
        </w:rPr>
        <w:t xml:space="preserve"> concession and we will participate for sure </w:t>
      </w:r>
      <w:r w:rsidR="00875B77">
        <w:rPr>
          <w:lang w:val="en-US"/>
        </w:rPr>
        <w:t>in</w:t>
      </w:r>
      <w:r w:rsidR="00875B77" w:rsidRPr="006264ED">
        <w:rPr>
          <w:lang w:val="en-US"/>
        </w:rPr>
        <w:t xml:space="preserve"> </w:t>
      </w:r>
      <w:r w:rsidR="00DD4313" w:rsidRPr="006264ED">
        <w:rPr>
          <w:lang w:val="en-US"/>
        </w:rPr>
        <w:t xml:space="preserve">the </w:t>
      </w:r>
      <w:r w:rsidRPr="006264ED">
        <w:rPr>
          <w:lang w:val="en-US"/>
        </w:rPr>
        <w:t xml:space="preserve">bid process. </w:t>
      </w:r>
    </w:p>
    <w:p w:rsidR="003B0AFD" w:rsidRPr="006264ED" w:rsidRDefault="003B0AFD" w:rsidP="003B2A12">
      <w:pPr>
        <w:ind w:right="-143"/>
        <w:jc w:val="both"/>
        <w:rPr>
          <w:lang w:val="en-US"/>
        </w:rPr>
      </w:pPr>
      <w:r w:rsidRPr="006264ED">
        <w:rPr>
          <w:lang w:val="en-US"/>
        </w:rPr>
        <w:t>In terms of regulatory environment</w:t>
      </w:r>
      <w:r w:rsidR="00CF0100" w:rsidRPr="006264ED">
        <w:rPr>
          <w:lang w:val="en-US"/>
        </w:rPr>
        <w:t>,</w:t>
      </w:r>
      <w:r w:rsidRPr="006264ED">
        <w:rPr>
          <w:lang w:val="en-US"/>
        </w:rPr>
        <w:t xml:space="preserve"> </w:t>
      </w:r>
      <w:r w:rsidR="00DD4313" w:rsidRPr="006264ED">
        <w:rPr>
          <w:lang w:val="en-US"/>
        </w:rPr>
        <w:t xml:space="preserve">we are following up very closely the </w:t>
      </w:r>
      <w:r w:rsidR="00CF0100" w:rsidRPr="006264ED">
        <w:rPr>
          <w:lang w:val="en-US"/>
        </w:rPr>
        <w:t>discussions. We think that the Government</w:t>
      </w:r>
      <w:r w:rsidR="00DD4313" w:rsidRPr="006264ED">
        <w:rPr>
          <w:lang w:val="en-US"/>
        </w:rPr>
        <w:t xml:space="preserve"> probably </w:t>
      </w:r>
      <w:r w:rsidR="00CF0100" w:rsidRPr="006264ED">
        <w:rPr>
          <w:lang w:val="en-US"/>
        </w:rPr>
        <w:t>will solve the issue of private</w:t>
      </w:r>
      <w:r w:rsidR="00DD4313" w:rsidRPr="006264ED">
        <w:rPr>
          <w:lang w:val="en-US"/>
        </w:rPr>
        <w:t xml:space="preserve"> terminals </w:t>
      </w:r>
      <w:r w:rsidR="00CF0100" w:rsidRPr="006264ED">
        <w:rPr>
          <w:lang w:val="en-US"/>
        </w:rPr>
        <w:t>with</w:t>
      </w:r>
      <w:r w:rsidR="00DD4313" w:rsidRPr="006264ED">
        <w:rPr>
          <w:lang w:val="en-US"/>
        </w:rPr>
        <w:t xml:space="preserve"> mix</w:t>
      </w:r>
      <w:r w:rsidR="00CC3091">
        <w:rPr>
          <w:lang w:val="en-US"/>
        </w:rPr>
        <w:t>ed</w:t>
      </w:r>
      <w:r w:rsidR="00DD4313" w:rsidRPr="006264ED">
        <w:rPr>
          <w:lang w:val="en-US"/>
        </w:rPr>
        <w:t xml:space="preserve"> cargo</w:t>
      </w:r>
      <w:r w:rsidR="00CF0100" w:rsidRPr="006264ED">
        <w:rPr>
          <w:lang w:val="en-US"/>
        </w:rPr>
        <w:t xml:space="preserve">, own cargo and </w:t>
      </w:r>
      <w:r w:rsidR="00CF0100" w:rsidRPr="003B2A12">
        <w:rPr>
          <w:lang w:val="en-US"/>
        </w:rPr>
        <w:t xml:space="preserve">the </w:t>
      </w:r>
      <w:r w:rsidR="00875B77">
        <w:rPr>
          <w:lang w:val="en-US"/>
        </w:rPr>
        <w:t>third party</w:t>
      </w:r>
      <w:r w:rsidR="00875B77" w:rsidRPr="006264ED">
        <w:rPr>
          <w:lang w:val="en-US"/>
        </w:rPr>
        <w:t xml:space="preserve"> </w:t>
      </w:r>
      <w:r w:rsidR="00CF0100" w:rsidRPr="006264ED">
        <w:rPr>
          <w:lang w:val="en-US"/>
        </w:rPr>
        <w:t xml:space="preserve">cargo </w:t>
      </w:r>
      <w:r w:rsidR="00DD4313" w:rsidRPr="006264ED">
        <w:rPr>
          <w:lang w:val="en-US"/>
        </w:rPr>
        <w:t>w</w:t>
      </w:r>
      <w:r w:rsidR="00CF0100" w:rsidRPr="006264ED">
        <w:rPr>
          <w:lang w:val="en-US"/>
        </w:rPr>
        <w:t>h</w:t>
      </w:r>
      <w:r w:rsidR="00DD4313" w:rsidRPr="006264ED">
        <w:rPr>
          <w:lang w:val="en-US"/>
        </w:rPr>
        <w:t xml:space="preserve">ich is something that </w:t>
      </w:r>
      <w:r w:rsidR="00875B77" w:rsidRPr="006264ED">
        <w:rPr>
          <w:lang w:val="en-US"/>
        </w:rPr>
        <w:t>ha</w:t>
      </w:r>
      <w:r w:rsidR="00875B77">
        <w:rPr>
          <w:lang w:val="en-US"/>
        </w:rPr>
        <w:t>s</w:t>
      </w:r>
      <w:r w:rsidR="00875B77" w:rsidRPr="006264ED">
        <w:rPr>
          <w:lang w:val="en-US"/>
        </w:rPr>
        <w:t xml:space="preserve"> </w:t>
      </w:r>
      <w:r w:rsidR="00DD4313" w:rsidRPr="006264ED">
        <w:rPr>
          <w:lang w:val="en-US"/>
        </w:rPr>
        <w:t xml:space="preserve">to be </w:t>
      </w:r>
      <w:r w:rsidR="00CF0100" w:rsidRPr="006264ED">
        <w:rPr>
          <w:lang w:val="en-US"/>
        </w:rPr>
        <w:t>solved</w:t>
      </w:r>
      <w:r w:rsidRPr="006264ED">
        <w:rPr>
          <w:lang w:val="en-US"/>
        </w:rPr>
        <w:t xml:space="preserve"> </w:t>
      </w:r>
      <w:r w:rsidR="00DD4313" w:rsidRPr="006264ED">
        <w:rPr>
          <w:lang w:val="en-US"/>
        </w:rPr>
        <w:t xml:space="preserve">once the legislation </w:t>
      </w:r>
      <w:r w:rsidR="00CF0100" w:rsidRPr="006264ED">
        <w:rPr>
          <w:lang w:val="en-US"/>
        </w:rPr>
        <w:t xml:space="preserve">obviously </w:t>
      </w:r>
      <w:r w:rsidR="00875B77">
        <w:rPr>
          <w:lang w:val="en-US"/>
        </w:rPr>
        <w:t xml:space="preserve">treats </w:t>
      </w:r>
      <w:r w:rsidR="007E0737">
        <w:rPr>
          <w:lang w:val="en-US"/>
        </w:rPr>
        <w:t>the p</w:t>
      </w:r>
      <w:r w:rsidR="00CF0100" w:rsidRPr="006264ED">
        <w:rPr>
          <w:lang w:val="en-US"/>
        </w:rPr>
        <w:t>orts as we have</w:t>
      </w:r>
      <w:r w:rsidR="00875B77">
        <w:rPr>
          <w:lang w:val="en-US"/>
        </w:rPr>
        <w:t>,</w:t>
      </w:r>
      <w:r w:rsidR="00CF0100" w:rsidRPr="006264ED">
        <w:rPr>
          <w:lang w:val="en-US"/>
        </w:rPr>
        <w:t xml:space="preserve"> </w:t>
      </w:r>
      <w:r w:rsidR="00123C77" w:rsidRPr="006264ED">
        <w:rPr>
          <w:lang w:val="en-US"/>
        </w:rPr>
        <w:t>the Port</w:t>
      </w:r>
      <w:r w:rsidR="00875B77">
        <w:rPr>
          <w:lang w:val="en-US"/>
        </w:rPr>
        <w:t>s</w:t>
      </w:r>
      <w:r w:rsidR="00123C77" w:rsidRPr="006264ED">
        <w:rPr>
          <w:lang w:val="en-US"/>
        </w:rPr>
        <w:t xml:space="preserve"> that were </w:t>
      </w:r>
      <w:r w:rsidR="00CF0100" w:rsidRPr="006264ED">
        <w:rPr>
          <w:lang w:val="en-US"/>
        </w:rPr>
        <w:t>privatize</w:t>
      </w:r>
      <w:r w:rsidR="00123C77" w:rsidRPr="006264ED">
        <w:rPr>
          <w:lang w:val="en-US"/>
        </w:rPr>
        <w:t>d</w:t>
      </w:r>
      <w:r w:rsidR="00CF0100" w:rsidRPr="006264ED">
        <w:rPr>
          <w:lang w:val="en-US"/>
        </w:rPr>
        <w:t xml:space="preserve"> in the </w:t>
      </w:r>
      <w:r w:rsidR="00875B77">
        <w:rPr>
          <w:lang w:val="en-US"/>
        </w:rPr>
        <w:t>90’s</w:t>
      </w:r>
      <w:r w:rsidR="00875B77" w:rsidRPr="006264ED">
        <w:rPr>
          <w:lang w:val="en-US"/>
        </w:rPr>
        <w:t xml:space="preserve"> </w:t>
      </w:r>
      <w:r w:rsidR="00786AD2" w:rsidRPr="006264ED">
        <w:rPr>
          <w:lang w:val="en-US"/>
        </w:rPr>
        <w:t xml:space="preserve">in the </w:t>
      </w:r>
      <w:r w:rsidR="00875B77">
        <w:rPr>
          <w:lang w:val="en-US"/>
        </w:rPr>
        <w:t>mid-</w:t>
      </w:r>
      <w:r w:rsidR="00786AD2" w:rsidRPr="006264ED">
        <w:rPr>
          <w:lang w:val="en-US"/>
        </w:rPr>
        <w:t>2000</w:t>
      </w:r>
      <w:r w:rsidR="00875B77">
        <w:rPr>
          <w:lang w:val="en-US"/>
        </w:rPr>
        <w:t>s</w:t>
      </w:r>
      <w:r w:rsidR="00CC3091">
        <w:rPr>
          <w:lang w:val="en-US"/>
        </w:rPr>
        <w:t>,</w:t>
      </w:r>
      <w:r w:rsidR="00786AD2" w:rsidRPr="006264ED">
        <w:rPr>
          <w:lang w:val="en-US"/>
        </w:rPr>
        <w:t xml:space="preserve"> </w:t>
      </w:r>
      <w:r w:rsidR="00DD4313" w:rsidRPr="006264ED">
        <w:rPr>
          <w:lang w:val="en-US"/>
        </w:rPr>
        <w:t xml:space="preserve">were you have a public </w:t>
      </w:r>
      <w:r w:rsidR="00123C77" w:rsidRPr="006264ED">
        <w:rPr>
          <w:lang w:val="en-US"/>
        </w:rPr>
        <w:t>service being provided by</w:t>
      </w:r>
      <w:r w:rsidR="00DD4313" w:rsidRPr="006264ED">
        <w:rPr>
          <w:lang w:val="en-US"/>
        </w:rPr>
        <w:t xml:space="preserve"> a private operator </w:t>
      </w:r>
      <w:r w:rsidR="00123C77" w:rsidRPr="006264ED">
        <w:rPr>
          <w:lang w:val="en-US"/>
        </w:rPr>
        <w:t>on</w:t>
      </w:r>
      <w:r w:rsidR="00DD4313" w:rsidRPr="006264ED">
        <w:rPr>
          <w:lang w:val="en-US"/>
        </w:rPr>
        <w:t xml:space="preserve"> the concession of 25 years such </w:t>
      </w:r>
      <w:r w:rsidR="00875B77">
        <w:rPr>
          <w:lang w:val="en-US"/>
        </w:rPr>
        <w:t>as the ones</w:t>
      </w:r>
      <w:r w:rsidR="00875B77" w:rsidRPr="006264ED">
        <w:rPr>
          <w:lang w:val="en-US"/>
        </w:rPr>
        <w:t xml:space="preserve"> </w:t>
      </w:r>
      <w:r w:rsidR="00DD4313" w:rsidRPr="006264ED">
        <w:rPr>
          <w:lang w:val="en-US"/>
        </w:rPr>
        <w:t>we have i</w:t>
      </w:r>
      <w:r w:rsidR="00B82945" w:rsidRPr="006264ED">
        <w:rPr>
          <w:lang w:val="en-US"/>
        </w:rPr>
        <w:t xml:space="preserve">n Rio Grande and Salvador. </w:t>
      </w:r>
      <w:proofErr w:type="gramStart"/>
      <w:r w:rsidR="00B82945" w:rsidRPr="006264ED">
        <w:rPr>
          <w:lang w:val="en-US"/>
        </w:rPr>
        <w:t>Prob</w:t>
      </w:r>
      <w:r w:rsidR="00DD4313" w:rsidRPr="006264ED">
        <w:rPr>
          <w:lang w:val="en-US"/>
        </w:rPr>
        <w:t xml:space="preserve">ably by doing that the </w:t>
      </w:r>
      <w:r w:rsidR="00B82945" w:rsidRPr="006264ED">
        <w:rPr>
          <w:lang w:val="en-US"/>
        </w:rPr>
        <w:t>Government</w:t>
      </w:r>
      <w:r w:rsidR="00DD4313" w:rsidRPr="006264ED">
        <w:rPr>
          <w:lang w:val="en-US"/>
        </w:rPr>
        <w:t xml:space="preserve"> will </w:t>
      </w:r>
      <w:r w:rsidR="00875B77">
        <w:rPr>
          <w:lang w:val="en-US"/>
        </w:rPr>
        <w:t xml:space="preserve">treat </w:t>
      </w:r>
      <w:r w:rsidR="00123C77" w:rsidRPr="006264ED">
        <w:rPr>
          <w:lang w:val="en-US"/>
        </w:rPr>
        <w:t xml:space="preserve">some couple of advantages that private terminals </w:t>
      </w:r>
      <w:r w:rsidR="00DD4313" w:rsidRPr="006264ED">
        <w:rPr>
          <w:lang w:val="en-US"/>
        </w:rPr>
        <w:t xml:space="preserve">have in comparison to the </w:t>
      </w:r>
      <w:r w:rsidR="00123C77" w:rsidRPr="006264ED">
        <w:rPr>
          <w:lang w:val="en-US"/>
        </w:rPr>
        <w:t xml:space="preserve">concession </w:t>
      </w:r>
      <w:r w:rsidR="00875B77">
        <w:rPr>
          <w:lang w:val="en-US"/>
        </w:rPr>
        <w:t xml:space="preserve">in </w:t>
      </w:r>
      <w:r w:rsidR="00DD4313" w:rsidRPr="006264ED">
        <w:rPr>
          <w:lang w:val="en-US"/>
        </w:rPr>
        <w:t>public</w:t>
      </w:r>
      <w:r w:rsidR="00840EF8" w:rsidRPr="006264ED">
        <w:rPr>
          <w:lang w:val="en-US"/>
        </w:rPr>
        <w:t xml:space="preserve"> ports </w:t>
      </w:r>
      <w:r w:rsidR="00875B77" w:rsidRPr="006264ED">
        <w:rPr>
          <w:lang w:val="en-US"/>
        </w:rPr>
        <w:t>operat</w:t>
      </w:r>
      <w:r w:rsidR="00875B77">
        <w:rPr>
          <w:lang w:val="en-US"/>
        </w:rPr>
        <w:t>ed by private operators</w:t>
      </w:r>
      <w:r w:rsidR="00786AD2" w:rsidRPr="006264ED">
        <w:rPr>
          <w:lang w:val="en-US"/>
        </w:rPr>
        <w:t>.</w:t>
      </w:r>
      <w:proofErr w:type="gramEnd"/>
      <w:r w:rsidR="00786AD2" w:rsidRPr="006264ED">
        <w:rPr>
          <w:lang w:val="en-US"/>
        </w:rPr>
        <w:t xml:space="preserve"> Discussions about </w:t>
      </w:r>
      <w:r w:rsidR="00840EF8" w:rsidRPr="006264ED">
        <w:rPr>
          <w:lang w:val="en-US"/>
        </w:rPr>
        <w:t xml:space="preserve">investments for the renewal of the concessions </w:t>
      </w:r>
      <w:r w:rsidR="007E0737">
        <w:rPr>
          <w:lang w:val="en-US"/>
        </w:rPr>
        <w:t xml:space="preserve">are </w:t>
      </w:r>
      <w:r w:rsidR="00450CCA" w:rsidRPr="006264ED">
        <w:rPr>
          <w:lang w:val="en-US"/>
        </w:rPr>
        <w:t xml:space="preserve">part of </w:t>
      </w:r>
      <w:r w:rsidR="007E0737">
        <w:rPr>
          <w:lang w:val="en-US"/>
        </w:rPr>
        <w:t xml:space="preserve">the </w:t>
      </w:r>
      <w:r w:rsidR="00450CCA" w:rsidRPr="006264ED">
        <w:rPr>
          <w:lang w:val="en-US"/>
        </w:rPr>
        <w:t xml:space="preserve">current equation. So there are no renewal cases in Brazil without anticipated investments or </w:t>
      </w:r>
      <w:r w:rsidR="00875B77" w:rsidRPr="006264ED">
        <w:rPr>
          <w:lang w:val="en-US"/>
        </w:rPr>
        <w:t>increas</w:t>
      </w:r>
      <w:r w:rsidR="00875B77">
        <w:rPr>
          <w:lang w:val="en-US"/>
        </w:rPr>
        <w:t>e</w:t>
      </w:r>
      <w:r w:rsidR="00875B77" w:rsidRPr="006264ED">
        <w:rPr>
          <w:lang w:val="en-US"/>
        </w:rPr>
        <w:t xml:space="preserve"> </w:t>
      </w:r>
      <w:r w:rsidR="00450CCA" w:rsidRPr="006264ED">
        <w:rPr>
          <w:lang w:val="en-US"/>
        </w:rPr>
        <w:t xml:space="preserve">in investments. We had that at Tecon Rio Grande, we had that not at the renewal but to have more space </w:t>
      </w:r>
      <w:r w:rsidR="000D3633" w:rsidRPr="006264ED">
        <w:rPr>
          <w:lang w:val="en-US"/>
        </w:rPr>
        <w:t xml:space="preserve">for Terminal in </w:t>
      </w:r>
      <w:proofErr w:type="gramStart"/>
      <w:r w:rsidR="000D3633" w:rsidRPr="006264ED">
        <w:rPr>
          <w:lang w:val="en-US"/>
        </w:rPr>
        <w:t>Salvador</w:t>
      </w:r>
      <w:r w:rsidR="007E0737">
        <w:rPr>
          <w:lang w:val="en-US"/>
        </w:rPr>
        <w:t>,</w:t>
      </w:r>
      <w:proofErr w:type="gramEnd"/>
      <w:r w:rsidR="00727385">
        <w:rPr>
          <w:lang w:val="en-US"/>
        </w:rPr>
        <w:t xml:space="preserve"> and</w:t>
      </w:r>
      <w:r w:rsidR="007E0737">
        <w:rPr>
          <w:lang w:val="en-US"/>
        </w:rPr>
        <w:t xml:space="preserve"> w</w:t>
      </w:r>
      <w:r w:rsidR="000D3633" w:rsidRPr="006264ED">
        <w:rPr>
          <w:lang w:val="en-US"/>
        </w:rPr>
        <w:t xml:space="preserve">e had to invest more in infrastructure. So is something that is not new, is part of the renewal discussion equation so we don’t see any distance there </w:t>
      </w:r>
      <w:r w:rsidR="000D3633" w:rsidRPr="00BB22C6">
        <w:rPr>
          <w:lang w:val="en-US"/>
        </w:rPr>
        <w:t>but we are on the matter very closely.</w:t>
      </w:r>
    </w:p>
    <w:p w:rsidR="007E0737" w:rsidRDefault="007E0737" w:rsidP="003B2A12">
      <w:pPr>
        <w:ind w:right="-143"/>
        <w:jc w:val="both"/>
        <w:rPr>
          <w:b/>
          <w:lang w:val="en-US"/>
        </w:rPr>
      </w:pPr>
    </w:p>
    <w:p w:rsidR="000D3633" w:rsidRPr="006264ED" w:rsidRDefault="000D3633" w:rsidP="003B2A12">
      <w:pPr>
        <w:ind w:right="-143"/>
        <w:jc w:val="both"/>
        <w:rPr>
          <w:b/>
          <w:lang w:val="en-US"/>
        </w:rPr>
      </w:pPr>
      <w:r w:rsidRPr="006264ED">
        <w:rPr>
          <w:b/>
          <w:lang w:val="en-US"/>
        </w:rPr>
        <w:t>Jessica</w:t>
      </w:r>
    </w:p>
    <w:p w:rsidR="000D3633" w:rsidRDefault="000D3633" w:rsidP="003B2A12">
      <w:pPr>
        <w:ind w:right="-143"/>
        <w:jc w:val="both"/>
        <w:rPr>
          <w:lang w:val="en-US"/>
        </w:rPr>
      </w:pPr>
      <w:r w:rsidRPr="006264ED">
        <w:rPr>
          <w:lang w:val="en-US"/>
        </w:rPr>
        <w:t>Ok. Thank you.</w:t>
      </w:r>
    </w:p>
    <w:p w:rsidR="003B2A12" w:rsidRPr="003B2A12" w:rsidRDefault="003B2A12" w:rsidP="003B2A12">
      <w:pPr>
        <w:spacing w:after="0" w:line="240" w:lineRule="auto"/>
        <w:jc w:val="both"/>
        <w:rPr>
          <w:b/>
          <w:lang w:val="en-US"/>
        </w:rPr>
      </w:pPr>
      <w:r w:rsidRPr="003B2A12">
        <w:rPr>
          <w:b/>
          <w:lang w:val="en-US"/>
        </w:rPr>
        <w:t>Operator</w:t>
      </w:r>
    </w:p>
    <w:p w:rsidR="003B2A12" w:rsidRPr="003B2A12" w:rsidRDefault="003B2A12" w:rsidP="003B2A12">
      <w:pPr>
        <w:ind w:right="-143"/>
        <w:jc w:val="both"/>
        <w:rPr>
          <w:lang w:val="en-US"/>
        </w:rPr>
      </w:pPr>
      <w:r w:rsidRPr="003B2A12">
        <w:rPr>
          <w:lang w:val="en-US"/>
        </w:rPr>
        <w:t xml:space="preserve">Remembering, If you have a question please press *1. There are no questions. I would like to have the word over to Mr. </w:t>
      </w:r>
      <w:r>
        <w:rPr>
          <w:lang w:val="en-US"/>
        </w:rPr>
        <w:t xml:space="preserve">Felipe </w:t>
      </w:r>
      <w:proofErr w:type="spellStart"/>
      <w:r>
        <w:rPr>
          <w:lang w:val="en-US"/>
        </w:rPr>
        <w:t>Gutterres</w:t>
      </w:r>
      <w:proofErr w:type="spellEnd"/>
      <w:r w:rsidRPr="003B2A12">
        <w:rPr>
          <w:lang w:val="en-US"/>
        </w:rPr>
        <w:t xml:space="preserve"> for final consideration. Please Mr. </w:t>
      </w:r>
      <w:r w:rsidR="000F772F">
        <w:rPr>
          <w:lang w:val="en-US"/>
        </w:rPr>
        <w:t>Felipe</w:t>
      </w:r>
      <w:r w:rsidRPr="003B2A12">
        <w:rPr>
          <w:lang w:val="en-US"/>
        </w:rPr>
        <w:t xml:space="preserve">, you may proceed.  </w:t>
      </w:r>
    </w:p>
    <w:p w:rsidR="003B2A12" w:rsidRPr="006264ED" w:rsidRDefault="003B2A12" w:rsidP="003B2A12">
      <w:pPr>
        <w:ind w:right="-143"/>
        <w:jc w:val="both"/>
        <w:rPr>
          <w:lang w:val="en-US"/>
        </w:rPr>
      </w:pPr>
    </w:p>
    <w:p w:rsidR="000D3633" w:rsidRPr="006264ED" w:rsidRDefault="000D3633" w:rsidP="003B2A12">
      <w:pPr>
        <w:ind w:right="-143"/>
        <w:jc w:val="both"/>
        <w:rPr>
          <w:lang w:val="en-US"/>
        </w:rPr>
      </w:pPr>
    </w:p>
    <w:p w:rsidR="000D3633" w:rsidRPr="006264ED" w:rsidRDefault="000D3633" w:rsidP="003B2A12">
      <w:pPr>
        <w:jc w:val="center"/>
        <w:rPr>
          <w:rFonts w:cs="Arial"/>
          <w:b/>
          <w:sz w:val="20"/>
          <w:szCs w:val="20"/>
          <w:lang w:val="en-US"/>
        </w:rPr>
      </w:pPr>
      <w:r w:rsidRPr="006264ED">
        <w:rPr>
          <w:rFonts w:cs="Arial"/>
          <w:b/>
          <w:sz w:val="20"/>
          <w:szCs w:val="20"/>
          <w:lang w:val="en-US"/>
        </w:rPr>
        <w:t>FINAL MESSAGE</w:t>
      </w:r>
    </w:p>
    <w:p w:rsidR="003B2A12" w:rsidRPr="003B2A12" w:rsidRDefault="003B2A12" w:rsidP="003B2A12">
      <w:pPr>
        <w:spacing w:after="0" w:line="240" w:lineRule="auto"/>
        <w:jc w:val="both"/>
        <w:rPr>
          <w:b/>
          <w:lang w:val="en-US"/>
        </w:rPr>
      </w:pPr>
      <w:r>
        <w:rPr>
          <w:b/>
          <w:lang w:val="en-US"/>
        </w:rPr>
        <w:t xml:space="preserve">Felipe </w:t>
      </w:r>
      <w:proofErr w:type="spellStart"/>
      <w:r>
        <w:rPr>
          <w:b/>
          <w:lang w:val="en-US"/>
        </w:rPr>
        <w:t>Gutterres</w:t>
      </w:r>
      <w:proofErr w:type="spellEnd"/>
    </w:p>
    <w:p w:rsidR="000D3633" w:rsidRPr="006264ED" w:rsidRDefault="000D3633" w:rsidP="003B2A12">
      <w:pPr>
        <w:jc w:val="both"/>
        <w:rPr>
          <w:rFonts w:cs="Arial"/>
          <w:b/>
          <w:sz w:val="20"/>
          <w:szCs w:val="20"/>
          <w:lang w:val="en-US"/>
        </w:rPr>
      </w:pPr>
    </w:p>
    <w:p w:rsidR="000D3633" w:rsidRPr="003B2A12" w:rsidRDefault="000D3633" w:rsidP="003B2A12">
      <w:pPr>
        <w:spacing w:line="240" w:lineRule="auto"/>
        <w:jc w:val="both"/>
        <w:rPr>
          <w:lang w:val="en-US"/>
        </w:rPr>
      </w:pPr>
      <w:r w:rsidRPr="003B2A12">
        <w:rPr>
          <w:lang w:val="en-US"/>
        </w:rPr>
        <w:t xml:space="preserve">I wish to thank everyone for being with us today. These are exciting times for Wilson Sons since the expansion projects, such as </w:t>
      </w:r>
      <w:proofErr w:type="spellStart"/>
      <w:r w:rsidRPr="003B2A12">
        <w:rPr>
          <w:lang w:val="en-US"/>
        </w:rPr>
        <w:t>Tecon</w:t>
      </w:r>
      <w:proofErr w:type="spellEnd"/>
      <w:r w:rsidRPr="003B2A12">
        <w:rPr>
          <w:lang w:val="en-US"/>
        </w:rPr>
        <w:t xml:space="preserve"> Salvador, the </w:t>
      </w:r>
      <w:proofErr w:type="spellStart"/>
      <w:r w:rsidRPr="003B2A12">
        <w:rPr>
          <w:lang w:val="en-US"/>
        </w:rPr>
        <w:t>Guarujá</w:t>
      </w:r>
      <w:proofErr w:type="spellEnd"/>
      <w:r w:rsidRPr="003B2A12">
        <w:rPr>
          <w:lang w:val="en-US"/>
        </w:rPr>
        <w:t xml:space="preserve"> II Shipyard and the Logistics Centers are close to being finalized. </w:t>
      </w:r>
    </w:p>
    <w:p w:rsidR="000D3633" w:rsidRPr="003B2A12" w:rsidRDefault="000D3633" w:rsidP="003B2A12">
      <w:pPr>
        <w:spacing w:line="240" w:lineRule="auto"/>
        <w:jc w:val="both"/>
        <w:rPr>
          <w:lang w:val="en-US"/>
        </w:rPr>
      </w:pPr>
      <w:r w:rsidRPr="003B2A12">
        <w:rPr>
          <w:lang w:val="en-US"/>
        </w:rPr>
        <w:t>I would like to thank our staff for their continued contribution as our business case would not have been successful to this date without their commitment, trust and hard work. We recently managed to successfully deliver some important internal projects which aimed at improving our processes and controls, at the same time supporting investments decisions. We appreciate the effort everyone has put into these projects.</w:t>
      </w:r>
    </w:p>
    <w:p w:rsidR="000D3633" w:rsidRPr="003B2A12" w:rsidRDefault="000D3633" w:rsidP="003B2A12">
      <w:pPr>
        <w:spacing w:line="240" w:lineRule="auto"/>
        <w:jc w:val="both"/>
        <w:rPr>
          <w:lang w:val="en-US"/>
        </w:rPr>
      </w:pPr>
      <w:r w:rsidRPr="003B2A12">
        <w:rPr>
          <w:lang w:val="en-US"/>
        </w:rPr>
        <w:t>To our shareh</w:t>
      </w:r>
      <w:bookmarkStart w:id="0" w:name="_GoBack"/>
      <w:bookmarkEnd w:id="0"/>
      <w:r w:rsidRPr="003B2A12">
        <w:rPr>
          <w:lang w:val="en-US"/>
        </w:rPr>
        <w:t>olders I would like to restate that we continue to employ the maximum financial discipline to deliver our growth strategy, while alert to new opportunities.</w:t>
      </w:r>
    </w:p>
    <w:p w:rsidR="000D3633" w:rsidRPr="003B2A12" w:rsidRDefault="000D3633" w:rsidP="003B2A12">
      <w:pPr>
        <w:spacing w:line="240" w:lineRule="auto"/>
        <w:jc w:val="both"/>
        <w:rPr>
          <w:lang w:val="en-US"/>
        </w:rPr>
      </w:pPr>
      <w:r w:rsidRPr="003B2A12">
        <w:rPr>
          <w:lang w:val="en-US"/>
        </w:rPr>
        <w:t xml:space="preserve">We remain aware of the challenges ahead, analyzing daily the potential impacts on the execution of our strategic plan, and working hard to deliver the long term returns expected by our shareholders.   </w:t>
      </w:r>
    </w:p>
    <w:p w:rsidR="000D3633" w:rsidRPr="003B2A12" w:rsidRDefault="000D3633" w:rsidP="003B2A12">
      <w:pPr>
        <w:spacing w:line="240" w:lineRule="auto"/>
        <w:jc w:val="both"/>
        <w:rPr>
          <w:lang w:val="en-US"/>
        </w:rPr>
      </w:pPr>
      <w:r w:rsidRPr="003B2A12">
        <w:rPr>
          <w:lang w:val="en-US"/>
        </w:rPr>
        <w:t>Thank you.</w:t>
      </w:r>
    </w:p>
    <w:p w:rsidR="000D3633" w:rsidRPr="006264ED" w:rsidRDefault="000D3633" w:rsidP="003B2A12">
      <w:pPr>
        <w:ind w:right="-143"/>
        <w:jc w:val="both"/>
        <w:rPr>
          <w:lang w:val="en-US"/>
        </w:rPr>
      </w:pPr>
    </w:p>
    <w:p w:rsidR="000D3633" w:rsidRPr="006264ED" w:rsidRDefault="000D3633" w:rsidP="003B2A12">
      <w:pPr>
        <w:ind w:right="-143"/>
        <w:jc w:val="both"/>
        <w:rPr>
          <w:lang w:val="en-US"/>
        </w:rPr>
      </w:pPr>
    </w:p>
    <w:sectPr w:rsidR="000D3633" w:rsidRPr="006264ED" w:rsidSect="00BB22C6">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506FF"/>
    <w:multiLevelType w:val="hybridMultilevel"/>
    <w:tmpl w:val="5588C8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18F53C5"/>
    <w:multiLevelType w:val="hybridMultilevel"/>
    <w:tmpl w:val="DA101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F492C0A"/>
    <w:multiLevelType w:val="hybridMultilevel"/>
    <w:tmpl w:val="58CE617A"/>
    <w:lvl w:ilvl="0" w:tplc="1C46F95C">
      <w:start w:val="1"/>
      <w:numFmt w:val="bullet"/>
      <w:lvlText w:val=""/>
      <w:lvlJc w:val="left"/>
      <w:pPr>
        <w:ind w:left="720" w:hanging="360"/>
      </w:pPr>
      <w:rPr>
        <w:rFonts w:ascii="Symbol" w:hAnsi="Symbol" w:hint="default"/>
        <w:u w:color="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59E788C"/>
    <w:multiLevelType w:val="hybridMultilevel"/>
    <w:tmpl w:val="BCEC3478"/>
    <w:lvl w:ilvl="0" w:tplc="1C46F95C">
      <w:start w:val="1"/>
      <w:numFmt w:val="bullet"/>
      <w:lvlText w:val=""/>
      <w:lvlJc w:val="left"/>
      <w:pPr>
        <w:ind w:left="720" w:hanging="360"/>
      </w:pPr>
      <w:rPr>
        <w:rFonts w:ascii="Symbol" w:hAnsi="Symbol" w:hint="default"/>
        <w:u w:color="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drawingGridHorizontalSpacing w:val="110"/>
  <w:displayHorizontalDrawingGridEvery w:val="2"/>
  <w:characterSpacingControl w:val="doNotCompress"/>
  <w:compat/>
  <w:rsids>
    <w:rsidRoot w:val="008B3961"/>
    <w:rsid w:val="000665F1"/>
    <w:rsid w:val="000D3633"/>
    <w:rsid w:val="000F772F"/>
    <w:rsid w:val="00123C77"/>
    <w:rsid w:val="00155CA3"/>
    <w:rsid w:val="00182876"/>
    <w:rsid w:val="001C53FC"/>
    <w:rsid w:val="002355FB"/>
    <w:rsid w:val="00383941"/>
    <w:rsid w:val="003B0AFD"/>
    <w:rsid w:val="003B2A12"/>
    <w:rsid w:val="00424B4C"/>
    <w:rsid w:val="00450CCA"/>
    <w:rsid w:val="00476309"/>
    <w:rsid w:val="004F2E3D"/>
    <w:rsid w:val="00543BA2"/>
    <w:rsid w:val="005C4323"/>
    <w:rsid w:val="006061A0"/>
    <w:rsid w:val="006264ED"/>
    <w:rsid w:val="006A0E1D"/>
    <w:rsid w:val="00727385"/>
    <w:rsid w:val="007424BF"/>
    <w:rsid w:val="00771E88"/>
    <w:rsid w:val="00786AD2"/>
    <w:rsid w:val="007E0737"/>
    <w:rsid w:val="00840387"/>
    <w:rsid w:val="00840EF8"/>
    <w:rsid w:val="00875B77"/>
    <w:rsid w:val="008A5F81"/>
    <w:rsid w:val="008A79B4"/>
    <w:rsid w:val="008B3961"/>
    <w:rsid w:val="008E4353"/>
    <w:rsid w:val="008F43F4"/>
    <w:rsid w:val="008F51F2"/>
    <w:rsid w:val="008F5FDC"/>
    <w:rsid w:val="00990440"/>
    <w:rsid w:val="00A306F0"/>
    <w:rsid w:val="00A42EEB"/>
    <w:rsid w:val="00A63836"/>
    <w:rsid w:val="00AB3D00"/>
    <w:rsid w:val="00B60EB4"/>
    <w:rsid w:val="00B82945"/>
    <w:rsid w:val="00BA7251"/>
    <w:rsid w:val="00BB22C6"/>
    <w:rsid w:val="00CC3091"/>
    <w:rsid w:val="00CE79BF"/>
    <w:rsid w:val="00CF0100"/>
    <w:rsid w:val="00D256A8"/>
    <w:rsid w:val="00D6717F"/>
    <w:rsid w:val="00D866FB"/>
    <w:rsid w:val="00DD4313"/>
    <w:rsid w:val="00DE0BEE"/>
    <w:rsid w:val="00E276F7"/>
    <w:rsid w:val="00E46F61"/>
    <w:rsid w:val="00E67E01"/>
    <w:rsid w:val="00F803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633"/>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0D3633"/>
    <w:rPr>
      <w:rFonts w:ascii="Calibri" w:eastAsia="Calibri" w:hAnsi="Calibri" w:cs="Times New Roman"/>
    </w:rPr>
  </w:style>
  <w:style w:type="paragraph" w:styleId="PargrafodaLista">
    <w:name w:val="List Paragraph"/>
    <w:basedOn w:val="Normal"/>
    <w:uiPriority w:val="34"/>
    <w:qFormat/>
    <w:rsid w:val="006264ED"/>
    <w:pPr>
      <w:ind w:left="720"/>
      <w:contextualSpacing/>
    </w:pPr>
  </w:style>
  <w:style w:type="paragraph" w:styleId="Textodebalo">
    <w:name w:val="Balloon Text"/>
    <w:basedOn w:val="Normal"/>
    <w:link w:val="TextodebaloChar"/>
    <w:uiPriority w:val="99"/>
    <w:semiHidden/>
    <w:unhideWhenUsed/>
    <w:rsid w:val="00BB22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2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2411</Words>
  <Characters>13025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Nattalee Viegas</dc:creator>
  <cp:keywords/>
  <dc:description/>
  <cp:lastModifiedBy>Nattalee Viegas</cp:lastModifiedBy>
  <cp:revision>15</cp:revision>
  <dcterms:created xsi:type="dcterms:W3CDTF">2012-11-15T00:22:00Z</dcterms:created>
  <dcterms:modified xsi:type="dcterms:W3CDTF">2013-01-16T22:11:00Z</dcterms:modified>
</cp:coreProperties>
</file>