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21" w:rsidRDefault="00224066" w:rsidP="008B1FC5">
      <w:pPr>
        <w:spacing w:after="0" w:line="240" w:lineRule="auto"/>
        <w:jc w:val="center"/>
        <w:rPr>
          <w:rFonts w:ascii="Arial" w:hAnsi="Arial" w:cs="Arial"/>
          <w:b/>
          <w:szCs w:val="20"/>
        </w:rPr>
      </w:pPr>
      <w:r>
        <w:rPr>
          <w:rFonts w:ascii="Arial" w:hAnsi="Arial" w:cs="Arial"/>
          <w:b/>
          <w:szCs w:val="20"/>
        </w:rPr>
        <w:t>Teleconferência Wilson Sons 3</w:t>
      </w:r>
      <w:r w:rsidR="00386921" w:rsidRPr="009D053B">
        <w:rPr>
          <w:rFonts w:ascii="Arial" w:hAnsi="Arial" w:cs="Arial"/>
          <w:b/>
          <w:szCs w:val="20"/>
        </w:rPr>
        <w:t>T12</w:t>
      </w:r>
    </w:p>
    <w:p w:rsidR="009D053B" w:rsidRPr="009D053B" w:rsidRDefault="009D053B" w:rsidP="008B1FC5">
      <w:pPr>
        <w:spacing w:after="0" w:line="240" w:lineRule="auto"/>
        <w:jc w:val="both"/>
        <w:rPr>
          <w:rFonts w:ascii="Arial" w:hAnsi="Arial" w:cs="Arial"/>
          <w:b/>
          <w:szCs w:val="20"/>
        </w:rPr>
      </w:pPr>
    </w:p>
    <w:p w:rsidR="009F2CC7" w:rsidRPr="00F8771F" w:rsidRDefault="009F2CC7" w:rsidP="00224066">
      <w:pPr>
        <w:spacing w:after="0" w:line="240" w:lineRule="auto"/>
        <w:jc w:val="both"/>
        <w:rPr>
          <w:rFonts w:ascii="Arial" w:hAnsi="Arial" w:cs="Arial"/>
          <w:sz w:val="20"/>
          <w:szCs w:val="20"/>
        </w:rPr>
      </w:pPr>
      <w:r w:rsidRPr="00F8771F">
        <w:rPr>
          <w:rFonts w:ascii="Arial" w:hAnsi="Arial" w:cs="Arial"/>
          <w:b/>
          <w:sz w:val="20"/>
          <w:szCs w:val="20"/>
        </w:rPr>
        <w:t>Operadora</w:t>
      </w:r>
    </w:p>
    <w:p w:rsidR="00FA0F03" w:rsidRDefault="00FA0F03" w:rsidP="00224066">
      <w:pPr>
        <w:spacing w:after="0" w:line="240" w:lineRule="auto"/>
        <w:jc w:val="both"/>
        <w:rPr>
          <w:rFonts w:ascii="Arial" w:hAnsi="Arial" w:cs="Arial"/>
          <w:sz w:val="20"/>
          <w:szCs w:val="20"/>
        </w:rPr>
      </w:pPr>
    </w:p>
    <w:p w:rsidR="003E60FE" w:rsidRDefault="003E60FE" w:rsidP="00224066">
      <w:pPr>
        <w:spacing w:line="240" w:lineRule="auto"/>
        <w:jc w:val="both"/>
      </w:pPr>
      <w:r>
        <w:t xml:space="preserve">Bom dia. Sejam bem-vindos à teleconferência da Wilson, Sons </w:t>
      </w:r>
      <w:proofErr w:type="spellStart"/>
      <w:r>
        <w:t>Limited</w:t>
      </w:r>
      <w:proofErr w:type="spellEnd"/>
      <w:r>
        <w:t xml:space="preserve"> referente ao resultado do 3º trimestre de 2012. Hoje conosco temos o </w:t>
      </w:r>
      <w:r w:rsidRPr="003E60FE">
        <w:t>Sr. Felipe Gutterres,</w:t>
      </w:r>
      <w:r>
        <w:t xml:space="preserve"> CFO da subsidiária brasileira e Relações com Investidores, e o </w:t>
      </w:r>
      <w:r w:rsidRPr="003E60FE">
        <w:t xml:space="preserve">Sr. Arnaldo </w:t>
      </w:r>
      <w:proofErr w:type="spellStart"/>
      <w:r w:rsidRPr="003E60FE">
        <w:t>Calbucci</w:t>
      </w:r>
      <w:proofErr w:type="spellEnd"/>
      <w:r>
        <w:t xml:space="preserve">, COO de </w:t>
      </w:r>
      <w:proofErr w:type="spellStart"/>
      <w:r>
        <w:t>Rebocagem</w:t>
      </w:r>
      <w:proofErr w:type="spellEnd"/>
      <w:r>
        <w:t>, Embarcações Offshore, Estaleiro e Agenciamento Marítimo.</w:t>
      </w:r>
    </w:p>
    <w:p w:rsidR="003E60FE" w:rsidRDefault="003E60FE" w:rsidP="00224066">
      <w:pPr>
        <w:spacing w:line="240" w:lineRule="auto"/>
        <w:jc w:val="both"/>
      </w:pPr>
      <w:r>
        <w:t>Informamos que todos os participantes estarão apenas ouvindo a teleconferência durante a apresentação da Empresa. Em seguida, iniciaremos a sessão de perguntas e respostas para analistas do setor, quando mais instruções serão fornecidas. Caso alguém necessite de alguma assistência durante a conferência, por favor, solicite a ajuda de um operador, digitando *0.</w:t>
      </w:r>
    </w:p>
    <w:p w:rsidR="003E60FE" w:rsidRDefault="003E60FE" w:rsidP="00224066">
      <w:pPr>
        <w:spacing w:line="240" w:lineRule="auto"/>
        <w:jc w:val="both"/>
      </w:pPr>
      <w:r>
        <w:t>O áudio e os slides desta teleconferência estão sendo apresentados simultaneamente na Internet, no endereço www.wilsonsons.com.br/ri. Neste endereço é encontrada a respectiva apresentação para download.</w:t>
      </w:r>
    </w:p>
    <w:p w:rsidR="003E60FE" w:rsidRDefault="003E60FE" w:rsidP="00224066">
      <w:pPr>
        <w:spacing w:line="240" w:lineRule="auto"/>
        <w:jc w:val="both"/>
      </w:pPr>
      <w:r>
        <w:t>Antes de prosseguir, gostaríamos de esclarecer que eventuais declarações que possam ser feitas durante esta teleconferência, relativas às perspectivas de negócios da Wilson Sons, projeções e metas operacionais e financeiras, constituem-se em crenças e premissas da diretoria da Companhia, bem como em informações atualmente disponíveis. Elas envolvem riscos, incertezas e premissas, pois se referem a eventos futuros e, portanto, dependem de circunstâncias que podem ou não ocorrer. Investidores devem compreender que condições econômicas gerais, da indústria e outros fatores operacionais podem afetar o desempenho futuro da Wilson Sons e conduzir a resultados que diferem materialmente daqueles expressos em tais considerações futuras.</w:t>
      </w:r>
    </w:p>
    <w:p w:rsidR="003E60FE" w:rsidRDefault="003E60FE" w:rsidP="00224066">
      <w:pPr>
        <w:spacing w:line="240" w:lineRule="auto"/>
        <w:jc w:val="both"/>
      </w:pPr>
      <w:r>
        <w:t>Agora, gostaríamos de passar a palavra ao Sr. Felipe Gutterres, CFO da subsidiária brasileira e Relações com Investidores, que iniciará a apresentação. Por favor, Sr. Felipe, pode prosseguir.</w:t>
      </w:r>
    </w:p>
    <w:p w:rsidR="009F2CC7" w:rsidRPr="00F8771F" w:rsidRDefault="009F2CC7" w:rsidP="00224066">
      <w:pPr>
        <w:pStyle w:val="Cabealho"/>
        <w:jc w:val="both"/>
        <w:rPr>
          <w:rFonts w:ascii="Arial" w:hAnsi="Arial" w:cs="Arial"/>
          <w:b/>
          <w:color w:val="548DD4" w:themeColor="text2" w:themeTint="99"/>
          <w:sz w:val="20"/>
          <w:szCs w:val="20"/>
        </w:rPr>
      </w:pPr>
    </w:p>
    <w:p w:rsidR="00FA0F03" w:rsidRDefault="00FA0F03" w:rsidP="00224066">
      <w:pPr>
        <w:pStyle w:val="Cabealho"/>
        <w:jc w:val="both"/>
        <w:rPr>
          <w:rFonts w:ascii="Arial" w:hAnsi="Arial" w:cs="Arial"/>
          <w:sz w:val="20"/>
          <w:szCs w:val="20"/>
        </w:rPr>
      </w:pPr>
    </w:p>
    <w:p w:rsidR="00BD684F" w:rsidRDefault="00BD684F" w:rsidP="00224066">
      <w:pPr>
        <w:pStyle w:val="Cabealho"/>
        <w:jc w:val="both"/>
        <w:rPr>
          <w:rFonts w:ascii="Arial" w:hAnsi="Arial" w:cs="Arial"/>
          <w:b/>
          <w:sz w:val="20"/>
          <w:szCs w:val="20"/>
        </w:rPr>
      </w:pPr>
      <w:r w:rsidRPr="00495B95">
        <w:rPr>
          <w:rFonts w:ascii="Arial" w:hAnsi="Arial" w:cs="Arial"/>
          <w:b/>
          <w:sz w:val="20"/>
          <w:szCs w:val="20"/>
        </w:rPr>
        <w:t>Felipe Gutterres</w:t>
      </w:r>
    </w:p>
    <w:p w:rsidR="00BD684F" w:rsidRPr="00495B95" w:rsidRDefault="00BD684F" w:rsidP="00224066">
      <w:pPr>
        <w:pStyle w:val="Cabealho"/>
        <w:jc w:val="both"/>
        <w:rPr>
          <w:rFonts w:ascii="Arial" w:hAnsi="Arial" w:cs="Arial"/>
          <w:b/>
          <w:sz w:val="20"/>
          <w:szCs w:val="20"/>
        </w:rPr>
      </w:pPr>
    </w:p>
    <w:p w:rsidR="00BD684F" w:rsidRPr="005B3D48" w:rsidRDefault="00BD684F" w:rsidP="00224066">
      <w:pPr>
        <w:pStyle w:val="Cabealho"/>
        <w:jc w:val="both"/>
        <w:rPr>
          <w:rFonts w:ascii="Arial" w:hAnsi="Arial" w:cs="Arial"/>
          <w:sz w:val="20"/>
          <w:szCs w:val="20"/>
        </w:rPr>
      </w:pPr>
      <w:r w:rsidRPr="005B3D48">
        <w:rPr>
          <w:rFonts w:ascii="Arial" w:hAnsi="Arial" w:cs="Arial"/>
          <w:sz w:val="20"/>
          <w:szCs w:val="20"/>
        </w:rPr>
        <w:t xml:space="preserve">Bom dia a todos. Obrigado por participarem de mais uma conferência. Estou aqui com o Cezar Baião e o Arnaldo </w:t>
      </w:r>
      <w:proofErr w:type="spellStart"/>
      <w:r w:rsidRPr="005B3D48">
        <w:rPr>
          <w:rFonts w:ascii="Arial" w:hAnsi="Arial" w:cs="Arial"/>
          <w:sz w:val="20"/>
          <w:szCs w:val="20"/>
        </w:rPr>
        <w:t>Calbucci</w:t>
      </w:r>
      <w:proofErr w:type="spellEnd"/>
      <w:r w:rsidRPr="005B3D48">
        <w:rPr>
          <w:rFonts w:ascii="Arial" w:hAnsi="Arial" w:cs="Arial"/>
          <w:sz w:val="20"/>
          <w:szCs w:val="20"/>
        </w:rPr>
        <w:t xml:space="preserve"> para comentar os resultados da Wilson Sons no terceiro trimestre de 2012. Vou começar pelo slide número 4.</w:t>
      </w:r>
    </w:p>
    <w:p w:rsidR="00BD684F" w:rsidRPr="005B3D48" w:rsidRDefault="00BD684F" w:rsidP="00224066">
      <w:pPr>
        <w:pStyle w:val="Cabealho"/>
        <w:jc w:val="both"/>
        <w:rPr>
          <w:rFonts w:ascii="Arial" w:hAnsi="Arial" w:cs="Arial"/>
          <w:sz w:val="20"/>
          <w:szCs w:val="20"/>
        </w:rPr>
      </w:pPr>
    </w:p>
    <w:p w:rsidR="00BD684F" w:rsidRPr="005B3D48" w:rsidRDefault="00BD684F" w:rsidP="00224066">
      <w:pPr>
        <w:pStyle w:val="Cabealho"/>
        <w:jc w:val="both"/>
        <w:rPr>
          <w:rFonts w:ascii="Arial" w:hAnsi="Arial" w:cs="Arial"/>
          <w:sz w:val="20"/>
          <w:szCs w:val="20"/>
        </w:rPr>
      </w:pPr>
      <w:r w:rsidRPr="005B3D48">
        <w:rPr>
          <w:rFonts w:ascii="Arial" w:hAnsi="Arial" w:cs="Arial"/>
          <w:sz w:val="20"/>
          <w:szCs w:val="20"/>
        </w:rPr>
        <w:t xml:space="preserve">Tivemos uma Receita Líquida de US$ 157,5 milhões no 3T12, 13,6% menor que o mesmo período do ano anterior. Gostaria de pontuar que a forte variação cambial em relação ao ano passado continua a gerar um impacto negativo relevante no </w:t>
      </w:r>
      <w:r w:rsidRPr="005B3D48">
        <w:rPr>
          <w:rFonts w:ascii="Arial" w:hAnsi="Arial" w:cs="Arial"/>
          <w:i/>
          <w:sz w:val="20"/>
          <w:szCs w:val="20"/>
        </w:rPr>
        <w:t>top-line</w:t>
      </w:r>
      <w:r w:rsidRPr="005B3D48">
        <w:rPr>
          <w:rFonts w:ascii="Arial" w:hAnsi="Arial" w:cs="Arial"/>
          <w:sz w:val="20"/>
          <w:szCs w:val="20"/>
        </w:rPr>
        <w:t xml:space="preserve"> da Companhia. Vale relembrar que 65% do nosso faturamento é </w:t>
      </w:r>
      <w:proofErr w:type="gramStart"/>
      <w:r w:rsidRPr="005B3D48">
        <w:rPr>
          <w:rFonts w:ascii="Arial" w:hAnsi="Arial" w:cs="Arial"/>
          <w:sz w:val="20"/>
          <w:szCs w:val="20"/>
        </w:rPr>
        <w:t>denominado em Reais</w:t>
      </w:r>
      <w:proofErr w:type="gramEnd"/>
      <w:r w:rsidRPr="005B3D48">
        <w:rPr>
          <w:rFonts w:ascii="Arial" w:hAnsi="Arial" w:cs="Arial"/>
          <w:sz w:val="20"/>
          <w:szCs w:val="20"/>
        </w:rPr>
        <w:t xml:space="preserve">. </w:t>
      </w:r>
    </w:p>
    <w:p w:rsidR="00BD684F" w:rsidRPr="005B3D48" w:rsidRDefault="00BD684F" w:rsidP="00224066">
      <w:pPr>
        <w:pStyle w:val="Cabealho"/>
        <w:jc w:val="both"/>
        <w:rPr>
          <w:rFonts w:ascii="Arial" w:hAnsi="Arial" w:cs="Arial"/>
          <w:sz w:val="20"/>
          <w:szCs w:val="20"/>
        </w:rPr>
      </w:pPr>
    </w:p>
    <w:p w:rsidR="00BD684F" w:rsidRPr="005B3D48" w:rsidRDefault="00BD684F" w:rsidP="00224066">
      <w:pPr>
        <w:pStyle w:val="Cabealho"/>
        <w:jc w:val="both"/>
        <w:rPr>
          <w:rFonts w:ascii="Arial" w:hAnsi="Arial" w:cs="Arial"/>
          <w:sz w:val="20"/>
          <w:szCs w:val="20"/>
        </w:rPr>
      </w:pPr>
      <w:r w:rsidRPr="005B3D48">
        <w:rPr>
          <w:rFonts w:ascii="Arial" w:hAnsi="Arial" w:cs="Arial"/>
          <w:sz w:val="20"/>
          <w:szCs w:val="20"/>
        </w:rPr>
        <w:t xml:space="preserve">Mesmo considerando o decréscimo na Receita Líquida da Companhia, o 3T12 registrou evolução no EBITDA de Terminais de Contêineres, Rebocagem, Embarcações Offshore, Estaleiro e Agência Marítima, apesar dos resultados menores no Terminal de Apoio Oil &amp; Gas (“Brasco”) e na Logística devido ao fim de algumas operações ao longo dos últimos 12 meses. </w:t>
      </w:r>
    </w:p>
    <w:p w:rsidR="00BD684F" w:rsidRPr="005B3D48" w:rsidRDefault="00BD684F" w:rsidP="00224066">
      <w:pPr>
        <w:spacing w:line="240" w:lineRule="auto"/>
        <w:jc w:val="both"/>
        <w:rPr>
          <w:rFonts w:ascii="Arial" w:hAnsi="Arial" w:cs="Arial"/>
          <w:sz w:val="20"/>
          <w:szCs w:val="20"/>
        </w:rPr>
      </w:pPr>
      <w:r w:rsidRPr="005B3D48">
        <w:rPr>
          <w:rFonts w:ascii="Arial" w:hAnsi="Arial" w:cs="Arial"/>
          <w:sz w:val="20"/>
          <w:szCs w:val="20"/>
        </w:rPr>
        <w:lastRenderedPageBreak/>
        <w:t>Indo para o próximo slide, slide número 5, nós apresentaremos os destaques da Receita Líquida e EBITDA por negócio.</w:t>
      </w:r>
    </w:p>
    <w:p w:rsidR="00BD684F" w:rsidRPr="005B3D48" w:rsidRDefault="00BD684F" w:rsidP="00224066">
      <w:pPr>
        <w:pStyle w:val="Cabealho"/>
        <w:jc w:val="both"/>
        <w:rPr>
          <w:rFonts w:ascii="Arial" w:hAnsi="Arial" w:cs="Arial"/>
          <w:sz w:val="20"/>
          <w:szCs w:val="20"/>
        </w:rPr>
      </w:pPr>
    </w:p>
    <w:p w:rsidR="00BD684F" w:rsidRPr="005B3D48" w:rsidRDefault="00BD684F" w:rsidP="00224066">
      <w:pPr>
        <w:pStyle w:val="Cabealho"/>
        <w:jc w:val="both"/>
        <w:rPr>
          <w:rFonts w:ascii="Arial" w:hAnsi="Arial" w:cs="Arial"/>
          <w:sz w:val="20"/>
          <w:szCs w:val="20"/>
        </w:rPr>
      </w:pPr>
    </w:p>
    <w:p w:rsidR="00BD684F" w:rsidRPr="005B3D48" w:rsidRDefault="00BD684F" w:rsidP="00224066">
      <w:pPr>
        <w:spacing w:line="240" w:lineRule="auto"/>
        <w:jc w:val="both"/>
        <w:rPr>
          <w:rFonts w:ascii="Arial" w:hAnsi="Arial" w:cs="Arial"/>
          <w:sz w:val="20"/>
          <w:szCs w:val="20"/>
        </w:rPr>
      </w:pPr>
      <w:r w:rsidRPr="005B3D48">
        <w:rPr>
          <w:rFonts w:ascii="Arial" w:hAnsi="Arial" w:cs="Arial"/>
          <w:sz w:val="20"/>
          <w:szCs w:val="20"/>
        </w:rPr>
        <w:t xml:space="preserve">No slide número 5, eu apresento os destaques da Receita Líquida e EBITDA por negocio. </w:t>
      </w:r>
    </w:p>
    <w:p w:rsidR="00BD684F" w:rsidRPr="005B3D48" w:rsidRDefault="00BD684F" w:rsidP="00224066">
      <w:pPr>
        <w:pStyle w:val="PargrafodaLista1"/>
        <w:ind w:left="0"/>
        <w:jc w:val="both"/>
        <w:rPr>
          <w:rFonts w:ascii="Arial" w:eastAsiaTheme="minorHAnsi" w:hAnsi="Arial" w:cs="Arial"/>
          <w:color w:val="auto"/>
          <w:kern w:val="0"/>
          <w:sz w:val="20"/>
          <w:szCs w:val="20"/>
          <w:lang w:eastAsia="en-US"/>
        </w:rPr>
      </w:pPr>
      <w:r w:rsidRPr="005B3D48">
        <w:rPr>
          <w:rFonts w:ascii="Arial" w:eastAsiaTheme="minorHAnsi" w:hAnsi="Arial" w:cs="Arial"/>
          <w:color w:val="auto"/>
          <w:kern w:val="0"/>
          <w:sz w:val="20"/>
          <w:szCs w:val="20"/>
          <w:lang w:eastAsia="en-US"/>
        </w:rPr>
        <w:t>No slide número 5 vocês podem ver que em Terminais de Contêineres, a Receita foi 10% menor devido a já mencionada depreciação do R$ e do menor nível de exportações do Tecon RG, que contribuiu para resultados mais fracos no volume de Longo Curso. Aqui eu estou falando dos nove primeiros meses do ano contra nove meses do ano passado. Vale ressaltar que durante os nove primeiros meses do ano as exportações brasileiras caíram 5% frente ao mesmo período do ano anterior devido às incertezas no cenário macroeconômico. Esta queda afetou diretamente os resultados de nossos Tecons, que são predominantemente baseados nas atividades de exportação, e gerou</w:t>
      </w:r>
      <w:proofErr w:type="gramStart"/>
      <w:r w:rsidRPr="005B3D48">
        <w:rPr>
          <w:rFonts w:ascii="Arial" w:eastAsiaTheme="minorHAnsi" w:hAnsi="Arial" w:cs="Arial"/>
          <w:color w:val="auto"/>
          <w:kern w:val="0"/>
          <w:sz w:val="20"/>
          <w:szCs w:val="20"/>
          <w:lang w:eastAsia="en-US"/>
        </w:rPr>
        <w:t xml:space="preserve">  </w:t>
      </w:r>
      <w:proofErr w:type="gramEnd"/>
      <w:r w:rsidRPr="005B3D48">
        <w:rPr>
          <w:rFonts w:ascii="Arial" w:eastAsiaTheme="minorHAnsi" w:hAnsi="Arial" w:cs="Arial"/>
          <w:color w:val="auto"/>
          <w:kern w:val="0"/>
          <w:sz w:val="20"/>
          <w:szCs w:val="20"/>
          <w:lang w:eastAsia="en-US"/>
        </w:rPr>
        <w:t>impacto negativo de 11,5% no EBITDA mais ou menos do negócio ao longo de 2012.</w:t>
      </w:r>
    </w:p>
    <w:p w:rsidR="00BD684F" w:rsidRPr="005B3D48" w:rsidRDefault="00BD684F" w:rsidP="00224066">
      <w:pPr>
        <w:pStyle w:val="PargrafodaLista1"/>
        <w:ind w:left="0"/>
        <w:jc w:val="both"/>
        <w:rPr>
          <w:rFonts w:ascii="Arial" w:eastAsiaTheme="minorHAnsi" w:hAnsi="Arial" w:cs="Arial"/>
          <w:color w:val="auto"/>
          <w:kern w:val="0"/>
          <w:sz w:val="20"/>
          <w:szCs w:val="20"/>
          <w:lang w:eastAsia="en-US"/>
        </w:rPr>
      </w:pPr>
    </w:p>
    <w:p w:rsidR="00BD684F" w:rsidRPr="005B3D48" w:rsidRDefault="00BD684F" w:rsidP="00224066">
      <w:pPr>
        <w:pStyle w:val="PargrafodaLista1"/>
        <w:ind w:left="0"/>
        <w:jc w:val="both"/>
        <w:rPr>
          <w:rFonts w:ascii="Arial" w:eastAsiaTheme="minorHAnsi" w:hAnsi="Arial" w:cs="Arial"/>
          <w:color w:val="auto"/>
          <w:kern w:val="0"/>
          <w:sz w:val="20"/>
          <w:szCs w:val="20"/>
          <w:lang w:eastAsia="en-US"/>
        </w:rPr>
      </w:pPr>
      <w:r w:rsidRPr="005B3D48">
        <w:rPr>
          <w:rFonts w:ascii="Arial" w:eastAsiaTheme="minorHAnsi" w:hAnsi="Arial" w:cs="Arial"/>
          <w:color w:val="auto"/>
          <w:kern w:val="0"/>
          <w:sz w:val="20"/>
          <w:szCs w:val="20"/>
          <w:lang w:eastAsia="en-US"/>
        </w:rPr>
        <w:t xml:space="preserve">Nossa Base de Apoio de Óleo &amp; Gas o resultado foi negativamente impactado pelo fim das operações para a Petrobras no porto público do Rio de Janeiro, que a gente vem explicando pra vocês ao longo do ano essa operação terminou em Outubro/2011, que representava cerca de 30% do EBITDA do negócio no acumulado do ano. Lembro que a resiliente demanda das </w:t>
      </w:r>
      <w:r w:rsidRPr="005B3D48">
        <w:rPr>
          <w:rFonts w:ascii="Arial" w:eastAsiaTheme="minorHAnsi" w:hAnsi="Arial" w:cs="Arial"/>
          <w:i/>
          <w:color w:val="auto"/>
          <w:kern w:val="0"/>
          <w:sz w:val="20"/>
          <w:szCs w:val="20"/>
          <w:lang w:eastAsia="en-US"/>
        </w:rPr>
        <w:t>International Oil Companies</w:t>
      </w:r>
      <w:r w:rsidRPr="005B3D48">
        <w:rPr>
          <w:rFonts w:ascii="Arial" w:eastAsiaTheme="minorHAnsi" w:hAnsi="Arial" w:cs="Arial"/>
          <w:color w:val="auto"/>
          <w:kern w:val="0"/>
          <w:sz w:val="20"/>
          <w:szCs w:val="20"/>
          <w:lang w:eastAsia="en-US"/>
        </w:rPr>
        <w:t xml:space="preserve"> e as perspectivas relacionadas aos projetos pré-sal continuam sendo os pilares de sustentação para o crescimento das operações do negócio.</w:t>
      </w:r>
    </w:p>
    <w:p w:rsidR="00BD684F" w:rsidRPr="005B3D48" w:rsidRDefault="00BD684F" w:rsidP="00224066">
      <w:pPr>
        <w:pStyle w:val="PargrafodaLista1"/>
        <w:ind w:left="0"/>
        <w:jc w:val="both"/>
        <w:rPr>
          <w:rFonts w:ascii="Arial" w:eastAsiaTheme="minorHAnsi" w:hAnsi="Arial" w:cs="Arial"/>
          <w:color w:val="auto"/>
          <w:kern w:val="0"/>
          <w:sz w:val="20"/>
          <w:szCs w:val="20"/>
          <w:lang w:eastAsia="en-US"/>
        </w:rPr>
      </w:pPr>
    </w:p>
    <w:p w:rsidR="00BD684F" w:rsidRPr="005B3D48" w:rsidRDefault="00BD684F" w:rsidP="00224066">
      <w:pPr>
        <w:pStyle w:val="PargrafodaLista1"/>
        <w:ind w:left="0"/>
        <w:jc w:val="both"/>
        <w:rPr>
          <w:rFonts w:ascii="Arial" w:eastAsiaTheme="minorHAnsi" w:hAnsi="Arial" w:cs="Arial"/>
          <w:color w:val="auto"/>
          <w:kern w:val="0"/>
          <w:sz w:val="20"/>
          <w:szCs w:val="20"/>
          <w:lang w:eastAsia="en-US"/>
        </w:rPr>
      </w:pPr>
      <w:r w:rsidRPr="005B3D48">
        <w:rPr>
          <w:rFonts w:ascii="Arial" w:eastAsiaTheme="minorHAnsi" w:hAnsi="Arial" w:cs="Arial"/>
          <w:color w:val="auto"/>
          <w:kern w:val="0"/>
          <w:sz w:val="20"/>
          <w:szCs w:val="20"/>
          <w:lang w:eastAsia="en-US"/>
        </w:rPr>
        <w:t xml:space="preserve">O EBITDA da Logística continua a mostrar contração devido à </w:t>
      </w:r>
      <w:r w:rsidRPr="005B3D48">
        <w:rPr>
          <w:rFonts w:ascii="Arial" w:hAnsi="Arial" w:cs="Arial"/>
          <w:color w:val="auto"/>
          <w:sz w:val="20"/>
          <w:szCs w:val="20"/>
        </w:rPr>
        <w:t xml:space="preserve">descontinuação de algumas operações </w:t>
      </w:r>
      <w:r w:rsidR="005B3D48" w:rsidRPr="005B3D48">
        <w:rPr>
          <w:rFonts w:ascii="Arial" w:hAnsi="Arial" w:cs="Arial"/>
          <w:color w:val="auto"/>
          <w:sz w:val="20"/>
          <w:szCs w:val="20"/>
        </w:rPr>
        <w:t>dedicadas</w:t>
      </w:r>
      <w:r w:rsidR="005B3D48" w:rsidRPr="005B3D48">
        <w:rPr>
          <w:rFonts w:ascii="Arial" w:eastAsiaTheme="minorHAnsi" w:hAnsi="Arial" w:cs="Arial"/>
          <w:color w:val="auto"/>
          <w:kern w:val="0"/>
          <w:sz w:val="20"/>
          <w:szCs w:val="20"/>
          <w:lang w:eastAsia="en-US"/>
        </w:rPr>
        <w:t xml:space="preserve">. </w:t>
      </w:r>
      <w:r w:rsidRPr="005B3D48">
        <w:rPr>
          <w:rFonts w:ascii="Arial" w:hAnsi="Arial" w:cs="Arial"/>
          <w:color w:val="auto"/>
          <w:sz w:val="20"/>
          <w:szCs w:val="20"/>
        </w:rPr>
        <w:t>O negócio vem concentrando seus esforços em operações mais integradas</w:t>
      </w:r>
      <w:proofErr w:type="gramStart"/>
      <w:r w:rsidRPr="005B3D48">
        <w:rPr>
          <w:rFonts w:ascii="Arial" w:hAnsi="Arial" w:cs="Arial"/>
          <w:color w:val="auto"/>
          <w:sz w:val="20"/>
          <w:szCs w:val="20"/>
        </w:rPr>
        <w:t xml:space="preserve">  </w:t>
      </w:r>
      <w:proofErr w:type="gramEnd"/>
      <w:r w:rsidRPr="005B3D48">
        <w:rPr>
          <w:rFonts w:ascii="Arial" w:hAnsi="Arial" w:cs="Arial"/>
          <w:color w:val="auto"/>
          <w:sz w:val="20"/>
          <w:szCs w:val="20"/>
        </w:rPr>
        <w:t>a nossa plataforma de serviços existentes como, por exemplo, nosso terminal alfandegado (EADI Santo André)</w:t>
      </w:r>
      <w:r w:rsidRPr="005B3D48">
        <w:rPr>
          <w:rFonts w:ascii="Arial" w:eastAsiaTheme="minorHAnsi" w:hAnsi="Arial" w:cs="Arial"/>
          <w:color w:val="auto"/>
          <w:kern w:val="0"/>
          <w:sz w:val="20"/>
          <w:szCs w:val="20"/>
          <w:lang w:eastAsia="en-US"/>
        </w:rPr>
        <w:t>. Recentemente iniciamos a operação do novo Centro de Logística de Itapevi e já alcançamos 55% de utilização nos primeiros três meses de operação.</w:t>
      </w:r>
    </w:p>
    <w:p w:rsidR="00BD684F" w:rsidRPr="005B3D48" w:rsidRDefault="00BD684F" w:rsidP="00224066">
      <w:pPr>
        <w:pStyle w:val="PargrafodaLista1"/>
        <w:ind w:left="0"/>
        <w:jc w:val="both"/>
        <w:rPr>
          <w:rFonts w:ascii="Arial" w:eastAsiaTheme="minorHAnsi" w:hAnsi="Arial" w:cs="Arial"/>
          <w:color w:val="auto"/>
          <w:kern w:val="0"/>
          <w:sz w:val="20"/>
          <w:szCs w:val="20"/>
          <w:lang w:eastAsia="en-US"/>
        </w:rPr>
      </w:pPr>
    </w:p>
    <w:p w:rsidR="00BD684F" w:rsidRPr="005B3D48" w:rsidRDefault="00BD684F" w:rsidP="00224066">
      <w:pPr>
        <w:widowControl w:val="0"/>
        <w:spacing w:line="240" w:lineRule="auto"/>
        <w:jc w:val="both"/>
        <w:rPr>
          <w:rFonts w:ascii="Arial" w:hAnsi="Arial" w:cs="Arial"/>
          <w:sz w:val="20"/>
          <w:szCs w:val="20"/>
        </w:rPr>
      </w:pPr>
      <w:r w:rsidRPr="005B3D48">
        <w:rPr>
          <w:rFonts w:ascii="Arial" w:hAnsi="Arial" w:cs="Arial"/>
          <w:sz w:val="20"/>
          <w:szCs w:val="20"/>
        </w:rPr>
        <w:t xml:space="preserve">A Receita de Rebocagem atingiu US$ 128,0 milhões, um aumento de 6% frente ao ano anterior em função da maior frota operacional e do melhor </w:t>
      </w:r>
      <w:r w:rsidRPr="005B3D48">
        <w:rPr>
          <w:rFonts w:ascii="Arial" w:hAnsi="Arial" w:cs="Arial"/>
          <w:i/>
          <w:sz w:val="20"/>
          <w:szCs w:val="20"/>
        </w:rPr>
        <w:t>mix</w:t>
      </w:r>
      <w:r w:rsidRPr="005B3D48">
        <w:rPr>
          <w:rFonts w:ascii="Arial" w:hAnsi="Arial" w:cs="Arial"/>
          <w:sz w:val="20"/>
          <w:szCs w:val="20"/>
        </w:rPr>
        <w:t xml:space="preserve"> de preços praticados. O EBITDA também registrou crescimento relevante com aumento de 6,7% no acumulado até aqui em função do já mencionado crescimento da receita e dos menores custos com manutenção e ganhos na renegociação dos contratos, </w:t>
      </w:r>
      <w:r w:rsidR="005B3D48" w:rsidRPr="005B3D48">
        <w:rPr>
          <w:rFonts w:ascii="Arial" w:hAnsi="Arial" w:cs="Arial"/>
          <w:sz w:val="20"/>
          <w:szCs w:val="20"/>
        </w:rPr>
        <w:t>por exemplo,</w:t>
      </w:r>
      <w:r w:rsidR="005B3D48">
        <w:rPr>
          <w:rFonts w:ascii="Arial" w:hAnsi="Arial" w:cs="Arial"/>
          <w:sz w:val="20"/>
          <w:szCs w:val="20"/>
        </w:rPr>
        <w:t xml:space="preserve"> </w:t>
      </w:r>
      <w:r w:rsidRPr="005B3D48">
        <w:rPr>
          <w:rFonts w:ascii="Arial" w:hAnsi="Arial" w:cs="Arial"/>
          <w:sz w:val="20"/>
          <w:szCs w:val="20"/>
        </w:rPr>
        <w:t>de seguros.</w:t>
      </w:r>
    </w:p>
    <w:p w:rsidR="00BD684F" w:rsidRPr="005B3D48" w:rsidRDefault="00BD684F" w:rsidP="00224066">
      <w:pPr>
        <w:spacing w:line="240" w:lineRule="auto"/>
        <w:jc w:val="both"/>
        <w:rPr>
          <w:rFonts w:ascii="Arial" w:hAnsi="Arial" w:cs="Arial"/>
          <w:sz w:val="20"/>
          <w:szCs w:val="20"/>
        </w:rPr>
      </w:pPr>
      <w:r w:rsidRPr="005B3D48">
        <w:rPr>
          <w:rFonts w:ascii="Arial" w:hAnsi="Arial" w:cs="Arial"/>
          <w:sz w:val="20"/>
          <w:szCs w:val="20"/>
        </w:rPr>
        <w:t xml:space="preserve">O EBITDA de Embarcações Offshore aumentou 37% nos nove primeiros meses como consequência do um maior </w:t>
      </w:r>
      <w:proofErr w:type="spellStart"/>
      <w:r w:rsidRPr="005B3D48">
        <w:rPr>
          <w:rFonts w:ascii="Arial" w:hAnsi="Arial" w:cs="Arial"/>
          <w:i/>
          <w:sz w:val="20"/>
          <w:szCs w:val="20"/>
        </w:rPr>
        <w:t>daily</w:t>
      </w:r>
      <w:proofErr w:type="spellEnd"/>
      <w:r w:rsidRPr="005B3D48">
        <w:rPr>
          <w:rFonts w:ascii="Arial" w:hAnsi="Arial" w:cs="Arial"/>
          <w:i/>
          <w:sz w:val="20"/>
          <w:szCs w:val="20"/>
        </w:rPr>
        <w:t xml:space="preserve"> rate</w:t>
      </w:r>
      <w:r w:rsidRPr="005B3D48">
        <w:rPr>
          <w:rFonts w:ascii="Arial" w:hAnsi="Arial" w:cs="Arial"/>
          <w:sz w:val="20"/>
          <w:szCs w:val="20"/>
        </w:rPr>
        <w:t xml:space="preserve"> médio da frota em função da renegociação de </w:t>
      </w:r>
      <w:proofErr w:type="spellStart"/>
      <w:r w:rsidRPr="005B3D48">
        <w:rPr>
          <w:rFonts w:ascii="Arial" w:hAnsi="Arial" w:cs="Arial"/>
          <w:i/>
          <w:sz w:val="20"/>
          <w:szCs w:val="20"/>
        </w:rPr>
        <w:t>daily</w:t>
      </w:r>
      <w:proofErr w:type="spellEnd"/>
      <w:r w:rsidRPr="005B3D48">
        <w:rPr>
          <w:rFonts w:ascii="Arial" w:hAnsi="Arial" w:cs="Arial"/>
          <w:i/>
          <w:sz w:val="20"/>
          <w:szCs w:val="20"/>
        </w:rPr>
        <w:t xml:space="preserve"> rates</w:t>
      </w:r>
      <w:r w:rsidRPr="005B3D48">
        <w:rPr>
          <w:rFonts w:ascii="Arial" w:hAnsi="Arial" w:cs="Arial"/>
          <w:sz w:val="20"/>
          <w:szCs w:val="20"/>
        </w:rPr>
        <w:t xml:space="preserve"> e do lançamento das novas embarcações </w:t>
      </w:r>
      <w:proofErr w:type="spellStart"/>
      <w:r w:rsidRPr="005B3D48">
        <w:rPr>
          <w:rFonts w:ascii="Arial" w:hAnsi="Arial" w:cs="Arial"/>
          <w:sz w:val="20"/>
          <w:szCs w:val="20"/>
        </w:rPr>
        <w:t>Sterna</w:t>
      </w:r>
      <w:proofErr w:type="spellEnd"/>
      <w:r w:rsidRPr="005B3D48">
        <w:rPr>
          <w:rFonts w:ascii="Arial" w:hAnsi="Arial" w:cs="Arial"/>
          <w:sz w:val="20"/>
          <w:szCs w:val="20"/>
        </w:rPr>
        <w:t xml:space="preserve"> e </w:t>
      </w:r>
      <w:proofErr w:type="spellStart"/>
      <w:r w:rsidRPr="005B3D48">
        <w:rPr>
          <w:rFonts w:ascii="Arial" w:hAnsi="Arial" w:cs="Arial"/>
          <w:sz w:val="20"/>
          <w:szCs w:val="20"/>
        </w:rPr>
        <w:t>Batuira</w:t>
      </w:r>
      <w:proofErr w:type="spellEnd"/>
      <w:r w:rsidRPr="005B3D48">
        <w:rPr>
          <w:rFonts w:ascii="Arial" w:hAnsi="Arial" w:cs="Arial"/>
          <w:sz w:val="20"/>
          <w:szCs w:val="20"/>
        </w:rPr>
        <w:t xml:space="preserve">, evidenciando o consistente crescimento do negócio.  </w:t>
      </w:r>
    </w:p>
    <w:p w:rsidR="00BD684F" w:rsidRPr="005B3D48" w:rsidRDefault="00BD684F" w:rsidP="00224066">
      <w:pPr>
        <w:spacing w:line="240" w:lineRule="auto"/>
        <w:jc w:val="both"/>
        <w:rPr>
          <w:rFonts w:ascii="Arial" w:hAnsi="Arial" w:cs="Arial"/>
          <w:sz w:val="20"/>
          <w:szCs w:val="20"/>
        </w:rPr>
      </w:pPr>
      <w:r w:rsidRPr="005B3D48">
        <w:rPr>
          <w:rFonts w:ascii="Arial" w:hAnsi="Arial" w:cs="Arial"/>
          <w:sz w:val="20"/>
          <w:szCs w:val="20"/>
        </w:rPr>
        <w:t xml:space="preserve">Já o Estaleiro teve sua Receita afetada pela desvalorização cambial, uma vez que a maioria de suas atividades </w:t>
      </w:r>
      <w:r w:rsidR="005B3D48" w:rsidRPr="005B3D48">
        <w:rPr>
          <w:rFonts w:ascii="Arial" w:hAnsi="Arial" w:cs="Arial"/>
          <w:sz w:val="20"/>
          <w:szCs w:val="20"/>
        </w:rPr>
        <w:t>é negociada</w:t>
      </w:r>
      <w:r w:rsidRPr="005B3D48">
        <w:rPr>
          <w:rFonts w:ascii="Arial" w:hAnsi="Arial" w:cs="Arial"/>
          <w:sz w:val="20"/>
          <w:szCs w:val="20"/>
        </w:rPr>
        <w:t xml:space="preserve"> em R$. O EBITDA também foi afetado por algumas despesas pré-operacionais como</w:t>
      </w:r>
      <w:r w:rsidR="005B3D48">
        <w:rPr>
          <w:rFonts w:ascii="Arial" w:hAnsi="Arial" w:cs="Arial"/>
          <w:sz w:val="20"/>
          <w:szCs w:val="20"/>
        </w:rPr>
        <w:t>,</w:t>
      </w:r>
      <w:r w:rsidRPr="005B3D48">
        <w:rPr>
          <w:rFonts w:ascii="Arial" w:hAnsi="Arial" w:cs="Arial"/>
          <w:sz w:val="20"/>
          <w:szCs w:val="20"/>
        </w:rPr>
        <w:t xml:space="preserve"> por exemplo</w:t>
      </w:r>
      <w:r w:rsidR="005B3D48">
        <w:rPr>
          <w:rFonts w:ascii="Arial" w:hAnsi="Arial" w:cs="Arial"/>
          <w:sz w:val="20"/>
          <w:szCs w:val="20"/>
        </w:rPr>
        <w:t>,</w:t>
      </w:r>
      <w:r w:rsidRPr="005B3D48">
        <w:rPr>
          <w:rFonts w:ascii="Arial" w:hAnsi="Arial" w:cs="Arial"/>
          <w:sz w:val="20"/>
          <w:szCs w:val="20"/>
        </w:rPr>
        <w:t xml:space="preserve"> contratação e treinamento de pessoal para o novo dique seco e menor processamento de aço pra construção em relação ao mesmo período do ano passado.</w:t>
      </w:r>
    </w:p>
    <w:p w:rsidR="00BD684F" w:rsidRPr="005B3D48" w:rsidRDefault="00BD684F" w:rsidP="00224066">
      <w:pPr>
        <w:spacing w:line="240" w:lineRule="auto"/>
        <w:jc w:val="both"/>
        <w:rPr>
          <w:rFonts w:ascii="Arial" w:hAnsi="Arial" w:cs="Arial"/>
          <w:sz w:val="20"/>
          <w:szCs w:val="20"/>
        </w:rPr>
      </w:pPr>
      <w:r w:rsidRPr="005B3D48">
        <w:rPr>
          <w:rFonts w:ascii="Arial" w:hAnsi="Arial" w:cs="Arial"/>
          <w:sz w:val="20"/>
          <w:szCs w:val="20"/>
        </w:rPr>
        <w:t>Agenciamento Marítimo continua a demonstr</w:t>
      </w:r>
      <w:r w:rsidR="005B3D48">
        <w:rPr>
          <w:rFonts w:ascii="Arial" w:hAnsi="Arial" w:cs="Arial"/>
          <w:sz w:val="20"/>
          <w:szCs w:val="20"/>
        </w:rPr>
        <w:t xml:space="preserve">ar resultados positivos, dando </w:t>
      </w:r>
      <w:r w:rsidRPr="005B3D48">
        <w:rPr>
          <w:rFonts w:ascii="Arial" w:hAnsi="Arial" w:cs="Arial"/>
          <w:sz w:val="20"/>
          <w:szCs w:val="20"/>
        </w:rPr>
        <w:t>suporte à nossa plataforma de serviços.</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 xml:space="preserve">Indo pro slide seguinte, slide numero </w:t>
      </w:r>
      <w:proofErr w:type="gramStart"/>
      <w:r w:rsidRPr="00495B95">
        <w:rPr>
          <w:rFonts w:ascii="Arial" w:hAnsi="Arial" w:cs="Arial"/>
          <w:sz w:val="20"/>
          <w:szCs w:val="20"/>
        </w:rPr>
        <w:t>6</w:t>
      </w:r>
      <w:proofErr w:type="gramEnd"/>
      <w:r w:rsidRPr="00495B95">
        <w:rPr>
          <w:rFonts w:ascii="Arial" w:hAnsi="Arial" w:cs="Arial"/>
          <w:sz w:val="20"/>
          <w:szCs w:val="20"/>
        </w:rPr>
        <w:t>, agora eu detalho os principais eventos que contribuíram para a nossa evolução do Lucro Líquido.</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 xml:space="preserve">O 3T11 tivemos uma reversão da provisão do Plano de Incentivo de Longo Prazo, ou "LTIP", além de um forte impacto negativo no Imposto de Renda, este último explicado pela forte desvalorização do Real durante o referido trimestre. Então no 3T11 impactado pelo LTIP e por variação cambial. No 3T12, no entanto, tanto os efeitos do Imposto de Renda quanto do LTIP não foram </w:t>
      </w:r>
      <w:proofErr w:type="gramStart"/>
      <w:r w:rsidRPr="00495B95">
        <w:rPr>
          <w:rFonts w:ascii="Arial" w:hAnsi="Arial" w:cs="Arial"/>
          <w:sz w:val="20"/>
          <w:szCs w:val="20"/>
        </w:rPr>
        <w:t>relevantes na formulação do Lucro Líquido, o</w:t>
      </w:r>
      <w:proofErr w:type="gramEnd"/>
      <w:r w:rsidRPr="00495B95">
        <w:rPr>
          <w:rFonts w:ascii="Arial" w:hAnsi="Arial" w:cs="Arial"/>
          <w:sz w:val="20"/>
          <w:szCs w:val="20"/>
        </w:rPr>
        <w:t xml:space="preserve"> que explica parte de sua evolução no período comparativo. </w:t>
      </w:r>
      <w:r w:rsidRPr="00495B95">
        <w:rPr>
          <w:rFonts w:ascii="Arial" w:hAnsi="Arial" w:cs="Arial"/>
          <w:sz w:val="20"/>
          <w:szCs w:val="20"/>
        </w:rPr>
        <w:lastRenderedPageBreak/>
        <w:t>Vale destacar, também,</w:t>
      </w:r>
      <w:proofErr w:type="gramStart"/>
      <w:r w:rsidRPr="00495B95">
        <w:rPr>
          <w:rFonts w:ascii="Arial" w:hAnsi="Arial" w:cs="Arial"/>
          <w:sz w:val="20"/>
          <w:szCs w:val="20"/>
        </w:rPr>
        <w:t xml:space="preserve">  </w:t>
      </w:r>
      <w:proofErr w:type="gramEnd"/>
      <w:r w:rsidRPr="00495B95">
        <w:rPr>
          <w:rFonts w:ascii="Arial" w:hAnsi="Arial" w:cs="Arial"/>
          <w:sz w:val="20"/>
          <w:szCs w:val="20"/>
        </w:rPr>
        <w:t xml:space="preserve">que as melhores margens operacionais deste trimestre também ajudaram a alavancar o </w:t>
      </w:r>
      <w:proofErr w:type="spellStart"/>
      <w:r w:rsidRPr="005B3D48">
        <w:rPr>
          <w:rFonts w:ascii="Arial" w:hAnsi="Arial" w:cs="Arial"/>
          <w:i/>
          <w:sz w:val="20"/>
          <w:szCs w:val="20"/>
        </w:rPr>
        <w:t>bottom-line</w:t>
      </w:r>
      <w:proofErr w:type="spellEnd"/>
      <w:r w:rsidRPr="005B3D48">
        <w:rPr>
          <w:rFonts w:ascii="Arial" w:hAnsi="Arial" w:cs="Arial"/>
          <w:sz w:val="20"/>
          <w:szCs w:val="20"/>
        </w:rPr>
        <w:t xml:space="preserve"> </w:t>
      </w:r>
      <w:r w:rsidRPr="00495B95">
        <w:rPr>
          <w:rFonts w:ascii="Arial" w:hAnsi="Arial" w:cs="Arial"/>
          <w:sz w:val="20"/>
          <w:szCs w:val="20"/>
        </w:rPr>
        <w:t xml:space="preserve">registrado, dada a evolução de US$ 7,0 milhões no EBITDA </w:t>
      </w:r>
      <w:proofErr w:type="spellStart"/>
      <w:r w:rsidRPr="00495B95">
        <w:rPr>
          <w:rFonts w:ascii="Arial" w:hAnsi="Arial" w:cs="Arial"/>
          <w:sz w:val="20"/>
          <w:szCs w:val="20"/>
        </w:rPr>
        <w:t>ex-LTIP</w:t>
      </w:r>
      <w:proofErr w:type="spellEnd"/>
      <w:r w:rsidRPr="00495B95">
        <w:rPr>
          <w:rFonts w:ascii="Arial" w:hAnsi="Arial" w:cs="Arial"/>
          <w:sz w:val="20"/>
          <w:szCs w:val="20"/>
        </w:rPr>
        <w:t>, que nós já comentamos. Finalmente, as maiores despesas com Depreciação e Amortização, além das menores despesas financeiras, também compuseram o Lucro Líquido de US$ 16,9 milhões no 3T12.</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 xml:space="preserve">Excluindo-se os efeitos do Ganho e Perda Cambial e a queda no EBITDA em função dos baixos volumes registrados ao longo dos primeiro meses do ano, o Lucro Líquido dos nove primeiros meses do ano foi impactado pelos mesmos efeitos mencionados. </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 xml:space="preserve">Agora vamos o slide </w:t>
      </w:r>
      <w:proofErr w:type="gramStart"/>
      <w:r w:rsidRPr="00495B95">
        <w:rPr>
          <w:rFonts w:ascii="Arial" w:hAnsi="Arial" w:cs="Arial"/>
          <w:sz w:val="20"/>
          <w:szCs w:val="20"/>
        </w:rPr>
        <w:t>7</w:t>
      </w:r>
      <w:proofErr w:type="gramEnd"/>
      <w:r w:rsidRPr="00495B95">
        <w:rPr>
          <w:rFonts w:ascii="Arial" w:hAnsi="Arial" w:cs="Arial"/>
          <w:sz w:val="20"/>
          <w:szCs w:val="20"/>
        </w:rPr>
        <w:t xml:space="preserve"> para algumas informações sobre nossos investimentos no período.</w:t>
      </w:r>
    </w:p>
    <w:p w:rsidR="00BD684F" w:rsidRPr="00495B95" w:rsidRDefault="00BD684F" w:rsidP="00224066">
      <w:pPr>
        <w:spacing w:line="240" w:lineRule="auto"/>
        <w:jc w:val="both"/>
        <w:rPr>
          <w:rFonts w:ascii="Arial" w:hAnsi="Arial" w:cs="Arial"/>
          <w:sz w:val="20"/>
          <w:szCs w:val="20"/>
        </w:rPr>
      </w:pPr>
      <w:r w:rsidRPr="00495B95">
        <w:rPr>
          <w:rFonts w:ascii="Arial" w:hAnsi="Arial" w:cs="Arial"/>
          <w:b/>
          <w:sz w:val="20"/>
          <w:szCs w:val="20"/>
        </w:rPr>
        <w:t xml:space="preserve">O </w:t>
      </w:r>
      <w:r w:rsidRPr="00224066">
        <w:rPr>
          <w:rFonts w:ascii="Arial" w:hAnsi="Arial" w:cs="Arial"/>
          <w:sz w:val="20"/>
          <w:szCs w:val="20"/>
        </w:rPr>
        <w:t xml:space="preserve">CAPEX </w:t>
      </w:r>
      <w:r w:rsidRPr="00495B95">
        <w:rPr>
          <w:rFonts w:ascii="Arial" w:hAnsi="Arial" w:cs="Arial"/>
          <w:sz w:val="20"/>
          <w:szCs w:val="20"/>
        </w:rPr>
        <w:t>no 3T12 somou US$47,9 milhões e incluiu:</w:t>
      </w:r>
    </w:p>
    <w:p w:rsidR="00BD684F" w:rsidRPr="00495B95" w:rsidRDefault="00BD684F" w:rsidP="00224066">
      <w:pPr>
        <w:pStyle w:val="PargrafodaLista"/>
        <w:numPr>
          <w:ilvl w:val="0"/>
          <w:numId w:val="1"/>
        </w:numPr>
        <w:jc w:val="both"/>
        <w:rPr>
          <w:rFonts w:ascii="Arial" w:hAnsi="Arial" w:cs="Arial"/>
          <w:bCs/>
          <w:sz w:val="20"/>
          <w:szCs w:val="20"/>
        </w:rPr>
      </w:pPr>
      <w:r w:rsidRPr="00495B95">
        <w:rPr>
          <w:rFonts w:ascii="Arial" w:hAnsi="Arial" w:cs="Arial"/>
          <w:bCs/>
          <w:sz w:val="20"/>
          <w:szCs w:val="20"/>
        </w:rPr>
        <w:t>US$ 5,2 milhões para as obras de expansão do Estaleiro Guarujá, cuja operacionalidade está prevista para o final do ano;</w:t>
      </w:r>
    </w:p>
    <w:p w:rsidR="00BD684F" w:rsidRPr="00495B95" w:rsidRDefault="00BD684F" w:rsidP="00224066">
      <w:pPr>
        <w:pStyle w:val="PargrafodaLista"/>
        <w:numPr>
          <w:ilvl w:val="0"/>
          <w:numId w:val="1"/>
        </w:numPr>
        <w:jc w:val="both"/>
        <w:rPr>
          <w:rFonts w:ascii="Arial" w:hAnsi="Arial" w:cs="Arial"/>
          <w:bCs/>
          <w:sz w:val="20"/>
          <w:szCs w:val="20"/>
        </w:rPr>
      </w:pPr>
      <w:r w:rsidRPr="00495B95">
        <w:rPr>
          <w:rFonts w:ascii="Arial" w:hAnsi="Arial" w:cs="Arial"/>
          <w:sz w:val="20"/>
          <w:szCs w:val="20"/>
        </w:rPr>
        <w:t>US$ 6,9 milhões referentes às obras civis para a expansão do Tecon Salvador. A conclusão das obras também está prevista para o final do ano</w:t>
      </w:r>
      <w:r w:rsidRPr="00495B95">
        <w:rPr>
          <w:rFonts w:ascii="Arial" w:hAnsi="Arial" w:cs="Arial"/>
          <w:bCs/>
          <w:sz w:val="20"/>
          <w:szCs w:val="20"/>
        </w:rPr>
        <w:t>;</w:t>
      </w:r>
    </w:p>
    <w:p w:rsidR="00BD684F" w:rsidRPr="00495B95" w:rsidRDefault="00BD684F" w:rsidP="00224066">
      <w:pPr>
        <w:pStyle w:val="PargrafodaLista"/>
        <w:numPr>
          <w:ilvl w:val="0"/>
          <w:numId w:val="1"/>
        </w:numPr>
        <w:jc w:val="both"/>
        <w:rPr>
          <w:rFonts w:ascii="Arial" w:hAnsi="Arial" w:cs="Arial"/>
          <w:bCs/>
          <w:sz w:val="20"/>
          <w:szCs w:val="20"/>
        </w:rPr>
      </w:pPr>
      <w:r w:rsidRPr="00495B95">
        <w:rPr>
          <w:rFonts w:ascii="Arial" w:hAnsi="Arial" w:cs="Arial"/>
          <w:bCs/>
          <w:sz w:val="20"/>
          <w:szCs w:val="20"/>
        </w:rPr>
        <w:t xml:space="preserve">US$ 24,9 milhões em investimentos na renovação e expansão da frota de Embarcações Offshore </w:t>
      </w:r>
      <w:r w:rsidRPr="00495B95">
        <w:rPr>
          <w:rFonts w:ascii="Arial" w:hAnsi="Arial" w:cs="Arial"/>
          <w:sz w:val="20"/>
          <w:szCs w:val="20"/>
        </w:rPr>
        <w:t>e Rebocagem</w:t>
      </w:r>
      <w:r w:rsidRPr="00495B95">
        <w:rPr>
          <w:rFonts w:ascii="Arial" w:hAnsi="Arial" w:cs="Arial"/>
          <w:bCs/>
          <w:sz w:val="20"/>
          <w:szCs w:val="20"/>
        </w:rPr>
        <w:t>.</w:t>
      </w:r>
    </w:p>
    <w:p w:rsidR="005B3D48" w:rsidRDefault="005B3D48" w:rsidP="00224066">
      <w:pPr>
        <w:spacing w:line="240" w:lineRule="auto"/>
        <w:jc w:val="both"/>
        <w:rPr>
          <w:rFonts w:ascii="Arial" w:hAnsi="Arial" w:cs="Arial"/>
          <w:bCs/>
          <w:sz w:val="20"/>
          <w:szCs w:val="20"/>
        </w:rPr>
      </w:pPr>
    </w:p>
    <w:p w:rsidR="00BD684F" w:rsidRPr="00495B95" w:rsidRDefault="00BD684F" w:rsidP="00224066">
      <w:pPr>
        <w:spacing w:line="240" w:lineRule="auto"/>
        <w:jc w:val="both"/>
        <w:rPr>
          <w:rFonts w:ascii="Arial" w:hAnsi="Arial" w:cs="Arial"/>
          <w:bCs/>
          <w:sz w:val="20"/>
          <w:szCs w:val="20"/>
        </w:rPr>
      </w:pPr>
      <w:r w:rsidRPr="00495B95">
        <w:rPr>
          <w:rFonts w:ascii="Arial" w:hAnsi="Arial" w:cs="Arial"/>
          <w:bCs/>
          <w:sz w:val="20"/>
          <w:szCs w:val="20"/>
        </w:rPr>
        <w:t>Nos nove primeiros meses do ano, a Companhia investiu US$ 135,6 milhões.</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 xml:space="preserve">Em relação ao perfil da dívida, 74% </w:t>
      </w:r>
      <w:proofErr w:type="gramStart"/>
      <w:r w:rsidRPr="00495B95">
        <w:rPr>
          <w:rFonts w:ascii="Arial" w:hAnsi="Arial" w:cs="Arial"/>
          <w:sz w:val="20"/>
          <w:szCs w:val="20"/>
        </w:rPr>
        <w:t>é</w:t>
      </w:r>
      <w:proofErr w:type="gramEnd"/>
      <w:r w:rsidRPr="00495B95">
        <w:rPr>
          <w:rFonts w:ascii="Arial" w:hAnsi="Arial" w:cs="Arial"/>
          <w:sz w:val="20"/>
          <w:szCs w:val="20"/>
        </w:rPr>
        <w:t xml:space="preserve"> proveniente do FMM através do BNDES e Banco do Brasil, agentes financeiros do Fundo da Marinha Mercante. 93,5% da dívida estão atreladas ao US$ e 92% com perfil de longo-prazo, dos quais 58% com vencimento após cinco anos. Dívida Líquida de US$ 413,2 milhões permanece relativamente </w:t>
      </w:r>
      <w:proofErr w:type="spellStart"/>
      <w:r w:rsidRPr="00495B95">
        <w:rPr>
          <w:rFonts w:ascii="Arial" w:hAnsi="Arial" w:cs="Arial"/>
          <w:sz w:val="20"/>
          <w:szCs w:val="20"/>
        </w:rPr>
        <w:t>desalavancada</w:t>
      </w:r>
      <w:proofErr w:type="spellEnd"/>
      <w:r w:rsidRPr="00495B95">
        <w:rPr>
          <w:rFonts w:ascii="Arial" w:hAnsi="Arial" w:cs="Arial"/>
          <w:sz w:val="20"/>
          <w:szCs w:val="20"/>
        </w:rPr>
        <w:t xml:space="preserve"> com 2,8 vezes EBITDA dos últimos 12 meses, com um custo médio de 3,66% ao ano.</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 xml:space="preserve">Indo para o slide </w:t>
      </w:r>
      <w:proofErr w:type="gramStart"/>
      <w:r w:rsidRPr="00495B95">
        <w:rPr>
          <w:rFonts w:ascii="Arial" w:hAnsi="Arial" w:cs="Arial"/>
          <w:sz w:val="20"/>
          <w:szCs w:val="20"/>
        </w:rPr>
        <w:t>9</w:t>
      </w:r>
      <w:proofErr w:type="gramEnd"/>
      <w:r w:rsidRPr="00495B95">
        <w:rPr>
          <w:rFonts w:ascii="Arial" w:hAnsi="Arial" w:cs="Arial"/>
          <w:sz w:val="20"/>
          <w:szCs w:val="20"/>
        </w:rPr>
        <w:t>, nós apresentamos algumas fotos da evolução das obras de expansão do Tecon Salvador, cuja plena operacionalidade da área expandida está prevista para o final do ano e irá praticamente dobrar a capacidade do terminal dos atuais 300.000 TEU para 530.000 TEU por ano.</w:t>
      </w:r>
    </w:p>
    <w:p w:rsidR="00BD684F" w:rsidRPr="005B3D48" w:rsidRDefault="00BD684F" w:rsidP="00224066">
      <w:pPr>
        <w:spacing w:line="240" w:lineRule="auto"/>
        <w:jc w:val="both"/>
        <w:rPr>
          <w:rFonts w:ascii="Arial" w:hAnsi="Arial" w:cs="Arial"/>
          <w:sz w:val="20"/>
          <w:szCs w:val="20"/>
        </w:rPr>
      </w:pPr>
      <w:r w:rsidRPr="005B3D48">
        <w:rPr>
          <w:rFonts w:ascii="Arial" w:hAnsi="Arial" w:cs="Arial"/>
          <w:sz w:val="20"/>
          <w:szCs w:val="20"/>
        </w:rPr>
        <w:t>A nova retro área já iniciou operações de armazenagem e movimentação de contêineres e, em outubro, começaremos a receber navios de maior porte, uma vez que o Tecon está tornando-se mais atraente para os armadores.</w:t>
      </w:r>
    </w:p>
    <w:p w:rsidR="00BD684F" w:rsidRPr="005B3D48" w:rsidRDefault="00BD684F" w:rsidP="00224066">
      <w:pPr>
        <w:spacing w:line="240" w:lineRule="auto"/>
        <w:jc w:val="both"/>
        <w:rPr>
          <w:rFonts w:ascii="Arial" w:hAnsi="Arial" w:cs="Arial"/>
          <w:sz w:val="20"/>
          <w:szCs w:val="20"/>
        </w:rPr>
      </w:pPr>
      <w:r w:rsidRPr="005B3D48">
        <w:rPr>
          <w:rFonts w:ascii="Arial" w:hAnsi="Arial" w:cs="Arial"/>
          <w:sz w:val="20"/>
          <w:szCs w:val="20"/>
        </w:rPr>
        <w:t xml:space="preserve">Estamos contentes em anunciar, também, </w:t>
      </w:r>
      <w:proofErr w:type="spellStart"/>
      <w:r w:rsidRPr="005B3D48">
        <w:rPr>
          <w:rFonts w:ascii="Arial" w:hAnsi="Arial" w:cs="Arial"/>
          <w:sz w:val="20"/>
          <w:szCs w:val="20"/>
        </w:rPr>
        <w:t>quena</w:t>
      </w:r>
      <w:proofErr w:type="spellEnd"/>
      <w:r w:rsidRPr="005B3D48">
        <w:rPr>
          <w:rFonts w:ascii="Arial" w:hAnsi="Arial" w:cs="Arial"/>
          <w:sz w:val="20"/>
          <w:szCs w:val="20"/>
        </w:rPr>
        <w:t xml:space="preserve"> semana passada a Marinha do Brasil reconheceu o novo calado e autorizou a operação de navios super </w:t>
      </w:r>
      <w:proofErr w:type="spellStart"/>
      <w:r w:rsidRPr="005B3D48">
        <w:rPr>
          <w:rFonts w:ascii="Arial" w:hAnsi="Arial" w:cs="Arial"/>
          <w:sz w:val="20"/>
          <w:szCs w:val="20"/>
        </w:rPr>
        <w:t>post-panamax</w:t>
      </w:r>
      <w:proofErr w:type="spellEnd"/>
      <w:r w:rsidRPr="005B3D48">
        <w:rPr>
          <w:rFonts w:ascii="Arial" w:hAnsi="Arial" w:cs="Arial"/>
          <w:sz w:val="20"/>
          <w:szCs w:val="20"/>
        </w:rPr>
        <w:t>, com capacidade de transportar volumes superiores a 10.000 TEU.</w:t>
      </w:r>
    </w:p>
    <w:p w:rsidR="00BD684F" w:rsidRPr="005B3D48" w:rsidRDefault="00BD684F" w:rsidP="00224066">
      <w:pPr>
        <w:spacing w:line="240" w:lineRule="auto"/>
        <w:jc w:val="both"/>
        <w:rPr>
          <w:rFonts w:ascii="Arial" w:hAnsi="Arial" w:cs="Arial"/>
          <w:sz w:val="20"/>
          <w:szCs w:val="20"/>
        </w:rPr>
      </w:pPr>
      <w:r w:rsidRPr="005B3D48">
        <w:rPr>
          <w:rFonts w:ascii="Arial" w:hAnsi="Arial" w:cs="Arial"/>
          <w:sz w:val="20"/>
          <w:szCs w:val="20"/>
        </w:rPr>
        <w:t xml:space="preserve">No slide 10 temos a foto da expansão de um ângulo diferente. Quero chamar a atenção de vocês à nova Via Expressa que ligará a principal estrada do estado diretamente ao terminal. A Via Expressa será de utilização exclusiva de caminhões com contêineres e </w:t>
      </w:r>
      <w:proofErr w:type="gramStart"/>
      <w:r w:rsidRPr="005B3D48">
        <w:rPr>
          <w:rFonts w:ascii="Arial" w:hAnsi="Arial" w:cs="Arial"/>
          <w:sz w:val="20"/>
          <w:szCs w:val="20"/>
        </w:rPr>
        <w:t>foi</w:t>
      </w:r>
      <w:proofErr w:type="gramEnd"/>
      <w:r w:rsidRPr="005B3D48">
        <w:rPr>
          <w:rFonts w:ascii="Arial" w:hAnsi="Arial" w:cs="Arial"/>
          <w:sz w:val="20"/>
          <w:szCs w:val="20"/>
        </w:rPr>
        <w:t xml:space="preserve"> 100% financiada pelo governo federal e estadual. Então a gente acredita que entre 6e 12 meses as obras estarão totalmente concluídas.</w:t>
      </w:r>
    </w:p>
    <w:p w:rsidR="00BD684F" w:rsidRPr="00495B95" w:rsidRDefault="00BD684F" w:rsidP="00224066">
      <w:pPr>
        <w:spacing w:line="240" w:lineRule="auto"/>
        <w:jc w:val="both"/>
        <w:rPr>
          <w:rFonts w:ascii="Arial" w:hAnsi="Arial" w:cs="Arial"/>
          <w:b/>
          <w:sz w:val="20"/>
          <w:szCs w:val="20"/>
        </w:rPr>
      </w:pPr>
      <w:r w:rsidRPr="00495B95">
        <w:rPr>
          <w:rFonts w:ascii="Arial" w:hAnsi="Arial" w:cs="Arial"/>
          <w:bCs/>
          <w:sz w:val="20"/>
          <w:szCs w:val="20"/>
        </w:rPr>
        <w:t>Indo agora para o slide 11.</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Aqui observamos que as obras do Estaleiro Guarujá II também estão a pleno vapor e estão previstas para serem concluídas no final de 2012. A expansão aumentará a capacidade de construção naval da Companhia de 4.500 toneladas para 10.000 toneladas de aço processado por ano.</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 xml:space="preserve">Atualmente o dique seco encontra-se em estágio avançado de construção. Outras instalações, como armazéns para montagem de blocos, estão sendo construídas próximas ao novo dique e visam dar suporte ao crescimento do Estaleiro. </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A estratégia da Companhia consiste na construção e no suporte para os projetos de expansão de Rebocagem e Embarcações Offshore, além da construção de embarcações para terceiros, como é o caso da nova ROVSV para a Fugro. O novo dique seco permitirá, também, serviços de reparo, manutenção e docagem para a frota da Companhia.</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As incertezas macroeconômicas continuam produzindo um ambiente desafiador. Ratifico que estamos olhando de perto os seus desdobramentos e possíveis impactos na corrente de comércio brasileira e nos efeitos do câmbio. Dito isto, gostaríamos de compartilhar alguns destaques positivos previstos para o ano de 2013. São eles:</w:t>
      </w:r>
    </w:p>
    <w:p w:rsidR="00BD684F" w:rsidRPr="00495B95" w:rsidRDefault="00BD684F" w:rsidP="00224066">
      <w:pPr>
        <w:numPr>
          <w:ilvl w:val="0"/>
          <w:numId w:val="2"/>
        </w:numPr>
        <w:spacing w:line="240" w:lineRule="auto"/>
        <w:jc w:val="both"/>
        <w:rPr>
          <w:rFonts w:ascii="Arial" w:hAnsi="Arial" w:cs="Arial"/>
          <w:sz w:val="20"/>
          <w:szCs w:val="20"/>
        </w:rPr>
      </w:pPr>
      <w:r w:rsidRPr="00495B95">
        <w:rPr>
          <w:rFonts w:ascii="Arial" w:hAnsi="Arial" w:cs="Arial"/>
          <w:sz w:val="20"/>
          <w:szCs w:val="20"/>
        </w:rPr>
        <w:t>A conclusão das obras de expansão do Tecon Salvador e do Estaleiro Guarujá II no final do ano, bem como a construção do novo ROVSV para a Fugro;</w:t>
      </w:r>
    </w:p>
    <w:p w:rsidR="00BD684F" w:rsidRPr="00495B95" w:rsidRDefault="00BD684F" w:rsidP="00224066">
      <w:pPr>
        <w:numPr>
          <w:ilvl w:val="0"/>
          <w:numId w:val="2"/>
        </w:numPr>
        <w:spacing w:line="240" w:lineRule="auto"/>
        <w:jc w:val="both"/>
        <w:rPr>
          <w:rFonts w:ascii="Arial" w:hAnsi="Arial" w:cs="Arial"/>
          <w:sz w:val="20"/>
          <w:szCs w:val="20"/>
        </w:rPr>
      </w:pPr>
      <w:r w:rsidRPr="00495B95">
        <w:rPr>
          <w:rFonts w:ascii="Arial" w:hAnsi="Arial" w:cs="Arial"/>
          <w:sz w:val="20"/>
          <w:szCs w:val="20"/>
        </w:rPr>
        <w:t>O início das obras dos novos berços para a Briclog;</w:t>
      </w:r>
    </w:p>
    <w:p w:rsidR="00BD684F" w:rsidRPr="00495B95" w:rsidRDefault="00BD684F" w:rsidP="00224066">
      <w:pPr>
        <w:numPr>
          <w:ilvl w:val="0"/>
          <w:numId w:val="2"/>
        </w:numPr>
        <w:spacing w:line="240" w:lineRule="auto"/>
        <w:jc w:val="both"/>
        <w:rPr>
          <w:rFonts w:ascii="Arial" w:hAnsi="Arial" w:cs="Arial"/>
          <w:sz w:val="20"/>
          <w:szCs w:val="20"/>
        </w:rPr>
      </w:pPr>
      <w:r w:rsidRPr="00495B95">
        <w:rPr>
          <w:rFonts w:ascii="Arial" w:hAnsi="Arial" w:cs="Arial"/>
          <w:sz w:val="20"/>
          <w:szCs w:val="20"/>
        </w:rPr>
        <w:t>Novas embarcações Offshore e Rebocadores a serem construídos e entregues em 2013;</w:t>
      </w:r>
    </w:p>
    <w:p w:rsidR="00BD684F" w:rsidRPr="00495B95" w:rsidRDefault="00BD684F" w:rsidP="00224066">
      <w:pPr>
        <w:numPr>
          <w:ilvl w:val="0"/>
          <w:numId w:val="2"/>
        </w:numPr>
        <w:spacing w:line="240" w:lineRule="auto"/>
        <w:jc w:val="both"/>
        <w:rPr>
          <w:rFonts w:ascii="Arial" w:hAnsi="Arial" w:cs="Arial"/>
          <w:sz w:val="20"/>
          <w:szCs w:val="20"/>
        </w:rPr>
      </w:pPr>
      <w:r w:rsidRPr="00495B95">
        <w:rPr>
          <w:rFonts w:ascii="Arial" w:hAnsi="Arial" w:cs="Arial"/>
          <w:sz w:val="20"/>
          <w:szCs w:val="20"/>
        </w:rPr>
        <w:t xml:space="preserve">Novo centro logístico de Suape, com conclusão prevista para o 1S13. </w:t>
      </w:r>
    </w:p>
    <w:p w:rsidR="005B3D48" w:rsidRDefault="005B3D48" w:rsidP="00224066">
      <w:pPr>
        <w:spacing w:line="240" w:lineRule="auto"/>
        <w:jc w:val="both"/>
        <w:rPr>
          <w:rFonts w:ascii="Arial" w:hAnsi="Arial" w:cs="Arial"/>
          <w:sz w:val="20"/>
          <w:szCs w:val="20"/>
        </w:rPr>
      </w:pPr>
    </w:p>
    <w:p w:rsidR="00BD684F" w:rsidRPr="00495B95" w:rsidRDefault="00BD684F" w:rsidP="00224066">
      <w:pPr>
        <w:spacing w:line="240" w:lineRule="auto"/>
        <w:jc w:val="both"/>
        <w:rPr>
          <w:rFonts w:ascii="Arial" w:eastAsia="Calibri" w:hAnsi="Arial" w:cs="Arial"/>
          <w:sz w:val="20"/>
          <w:szCs w:val="20"/>
        </w:rPr>
      </w:pPr>
      <w:r w:rsidRPr="00495B95">
        <w:rPr>
          <w:rFonts w:ascii="Arial" w:eastAsia="Calibri" w:hAnsi="Arial" w:cs="Arial"/>
          <w:sz w:val="20"/>
          <w:szCs w:val="20"/>
        </w:rPr>
        <w:t>Neste momento eu gostaria de convidar a todos para a sessão de perguntas e respostas.</w:t>
      </w:r>
    </w:p>
    <w:p w:rsidR="008B1FC5" w:rsidRDefault="008B1FC5" w:rsidP="00224066">
      <w:pPr>
        <w:spacing w:after="0" w:line="240" w:lineRule="auto"/>
        <w:jc w:val="both"/>
        <w:rPr>
          <w:rFonts w:ascii="Arial" w:eastAsia="Calibri" w:hAnsi="Arial" w:cs="Arial"/>
          <w:color w:val="000000" w:themeColor="text1"/>
          <w:sz w:val="20"/>
          <w:szCs w:val="20"/>
        </w:rPr>
      </w:pPr>
    </w:p>
    <w:p w:rsidR="009F2CC7" w:rsidRPr="008B1FC5" w:rsidRDefault="004E6EDE" w:rsidP="00224066">
      <w:pPr>
        <w:spacing w:after="0" w:line="240" w:lineRule="auto"/>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Operadora</w:t>
      </w:r>
    </w:p>
    <w:p w:rsidR="00FA0F03" w:rsidRDefault="00FA0F03" w:rsidP="00224066">
      <w:pPr>
        <w:spacing w:after="0" w:line="240" w:lineRule="auto"/>
        <w:jc w:val="both"/>
        <w:rPr>
          <w:rFonts w:ascii="Arial" w:eastAsia="Calibri" w:hAnsi="Arial" w:cs="Arial"/>
          <w:color w:val="000000" w:themeColor="text1"/>
          <w:sz w:val="20"/>
          <w:szCs w:val="20"/>
        </w:rPr>
      </w:pPr>
    </w:p>
    <w:p w:rsidR="005B3D48" w:rsidRDefault="00BD684F"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Obrigada. Inic</w:t>
      </w:r>
      <w:r w:rsidR="00D40631">
        <w:rPr>
          <w:rFonts w:ascii="Arial" w:eastAsia="Calibri" w:hAnsi="Arial" w:cs="Arial"/>
          <w:color w:val="000000" w:themeColor="text1"/>
          <w:sz w:val="20"/>
          <w:szCs w:val="20"/>
        </w:rPr>
        <w:t>i</w:t>
      </w:r>
      <w:r>
        <w:rPr>
          <w:rFonts w:ascii="Arial" w:eastAsia="Calibri" w:hAnsi="Arial" w:cs="Arial"/>
          <w:color w:val="000000" w:themeColor="text1"/>
          <w:sz w:val="20"/>
          <w:szCs w:val="20"/>
        </w:rPr>
        <w:t xml:space="preserve">aremos agora </w:t>
      </w:r>
      <w:r w:rsidR="009F2CC7" w:rsidRPr="00F8771F">
        <w:rPr>
          <w:rFonts w:ascii="Arial" w:eastAsia="Calibri" w:hAnsi="Arial" w:cs="Arial"/>
          <w:color w:val="000000" w:themeColor="text1"/>
          <w:sz w:val="20"/>
          <w:szCs w:val="20"/>
        </w:rPr>
        <w:t xml:space="preserve">nossa sessão de perguntas e respostas. Caso haja alguma </w:t>
      </w:r>
      <w:r w:rsidR="00D40631">
        <w:rPr>
          <w:rFonts w:ascii="Arial" w:eastAsia="Calibri" w:hAnsi="Arial" w:cs="Arial"/>
          <w:color w:val="000000" w:themeColor="text1"/>
          <w:sz w:val="20"/>
          <w:szCs w:val="20"/>
        </w:rPr>
        <w:t>queiram</w:t>
      </w:r>
      <w:proofErr w:type="gramStart"/>
      <w:r w:rsidR="00D40631">
        <w:rPr>
          <w:rFonts w:ascii="Arial" w:eastAsia="Calibri" w:hAnsi="Arial" w:cs="Arial"/>
          <w:color w:val="000000" w:themeColor="text1"/>
          <w:sz w:val="20"/>
          <w:szCs w:val="20"/>
        </w:rPr>
        <w:t xml:space="preserve"> </w:t>
      </w:r>
      <w:r w:rsidR="009F2CC7" w:rsidRPr="00F8771F">
        <w:rPr>
          <w:rFonts w:ascii="Arial" w:eastAsia="Calibri" w:hAnsi="Arial" w:cs="Arial"/>
          <w:color w:val="000000" w:themeColor="text1"/>
          <w:sz w:val="20"/>
          <w:szCs w:val="20"/>
        </w:rPr>
        <w:t xml:space="preserve">por </w:t>
      </w:r>
      <w:r w:rsidR="00D25EB0">
        <w:rPr>
          <w:rFonts w:ascii="Arial" w:eastAsia="Calibri" w:hAnsi="Arial" w:cs="Arial"/>
          <w:color w:val="000000" w:themeColor="text1"/>
          <w:sz w:val="20"/>
          <w:szCs w:val="20"/>
        </w:rPr>
        <w:t xml:space="preserve"> </w:t>
      </w:r>
      <w:r w:rsidR="009F2CC7" w:rsidRPr="00F8771F">
        <w:rPr>
          <w:rFonts w:ascii="Arial" w:eastAsia="Calibri" w:hAnsi="Arial" w:cs="Arial"/>
          <w:color w:val="000000" w:themeColor="text1"/>
          <w:sz w:val="20"/>
          <w:szCs w:val="20"/>
        </w:rPr>
        <w:t>favor</w:t>
      </w:r>
      <w:proofErr w:type="gramEnd"/>
      <w:r w:rsidR="009F2CC7" w:rsidRPr="00F8771F">
        <w:rPr>
          <w:rFonts w:ascii="Arial" w:eastAsia="Calibri" w:hAnsi="Arial" w:cs="Arial"/>
          <w:color w:val="000000" w:themeColor="text1"/>
          <w:sz w:val="20"/>
          <w:szCs w:val="20"/>
        </w:rPr>
        <w:t xml:space="preserve"> digitar *1</w:t>
      </w:r>
      <w:r w:rsidR="005B3D48">
        <w:rPr>
          <w:rFonts w:ascii="Arial" w:eastAsia="Calibri" w:hAnsi="Arial" w:cs="Arial"/>
          <w:color w:val="000000" w:themeColor="text1"/>
          <w:sz w:val="20"/>
          <w:szCs w:val="20"/>
        </w:rPr>
        <w:t xml:space="preserve">. </w:t>
      </w:r>
    </w:p>
    <w:p w:rsidR="005B3D48" w:rsidRDefault="005B3D48" w:rsidP="00224066">
      <w:pPr>
        <w:spacing w:after="0" w:line="240" w:lineRule="auto"/>
        <w:jc w:val="both"/>
        <w:rPr>
          <w:rFonts w:ascii="Arial" w:eastAsia="Calibri" w:hAnsi="Arial" w:cs="Arial"/>
          <w:color w:val="000000" w:themeColor="text1"/>
          <w:sz w:val="20"/>
          <w:szCs w:val="20"/>
        </w:rPr>
      </w:pPr>
    </w:p>
    <w:p w:rsidR="009F2CC7" w:rsidRPr="00F8771F" w:rsidRDefault="009F2CC7" w:rsidP="00224066">
      <w:pPr>
        <w:spacing w:after="0" w:line="240" w:lineRule="auto"/>
        <w:jc w:val="both"/>
        <w:rPr>
          <w:rFonts w:ascii="Arial" w:eastAsia="Calibri" w:hAnsi="Arial" w:cs="Arial"/>
          <w:color w:val="000000" w:themeColor="text1"/>
          <w:sz w:val="20"/>
          <w:szCs w:val="20"/>
        </w:rPr>
      </w:pPr>
      <w:r w:rsidRPr="00F8771F">
        <w:rPr>
          <w:rFonts w:ascii="Arial" w:eastAsia="Calibri" w:hAnsi="Arial" w:cs="Arial"/>
          <w:color w:val="000000" w:themeColor="text1"/>
          <w:sz w:val="20"/>
          <w:szCs w:val="20"/>
        </w:rPr>
        <w:t xml:space="preserve">O Sr. </w:t>
      </w:r>
      <w:proofErr w:type="spellStart"/>
      <w:r w:rsidRPr="00F8771F">
        <w:rPr>
          <w:rFonts w:ascii="Arial" w:eastAsia="Calibri" w:hAnsi="Arial" w:cs="Arial"/>
          <w:color w:val="000000" w:themeColor="text1"/>
          <w:sz w:val="20"/>
          <w:szCs w:val="20"/>
        </w:rPr>
        <w:t>Rogerio</w:t>
      </w:r>
      <w:proofErr w:type="spellEnd"/>
      <w:r w:rsidRPr="00F8771F">
        <w:rPr>
          <w:rFonts w:ascii="Arial" w:eastAsia="Calibri" w:hAnsi="Arial" w:cs="Arial"/>
          <w:color w:val="000000" w:themeColor="text1"/>
          <w:sz w:val="20"/>
          <w:szCs w:val="20"/>
        </w:rPr>
        <w:t xml:space="preserve"> Araujo da </w:t>
      </w:r>
      <w:r w:rsidR="00D40631">
        <w:rPr>
          <w:rFonts w:ascii="Arial" w:eastAsia="Calibri" w:hAnsi="Arial" w:cs="Arial"/>
          <w:color w:val="000000" w:themeColor="text1"/>
          <w:sz w:val="20"/>
          <w:szCs w:val="20"/>
        </w:rPr>
        <w:t xml:space="preserve">Brasil Plural </w:t>
      </w:r>
      <w:r w:rsidRPr="00F8771F">
        <w:rPr>
          <w:rFonts w:ascii="Arial" w:eastAsia="Calibri" w:hAnsi="Arial" w:cs="Arial"/>
          <w:color w:val="000000" w:themeColor="text1"/>
          <w:sz w:val="20"/>
          <w:szCs w:val="20"/>
        </w:rPr>
        <w:t>corretora, gostaria de fazer uma pergunta.</w:t>
      </w:r>
    </w:p>
    <w:p w:rsidR="00FA0F03" w:rsidRDefault="00FA0F03" w:rsidP="00224066">
      <w:pPr>
        <w:spacing w:after="0" w:line="240" w:lineRule="auto"/>
        <w:jc w:val="both"/>
        <w:rPr>
          <w:rFonts w:ascii="Arial" w:eastAsia="Calibri" w:hAnsi="Arial" w:cs="Arial"/>
          <w:b/>
          <w:color w:val="000000" w:themeColor="text1"/>
          <w:sz w:val="20"/>
          <w:szCs w:val="20"/>
        </w:rPr>
      </w:pPr>
    </w:p>
    <w:p w:rsidR="00793D64" w:rsidRPr="00F8771F" w:rsidRDefault="00793D64" w:rsidP="00224066">
      <w:pPr>
        <w:spacing w:after="0" w:line="240" w:lineRule="auto"/>
        <w:jc w:val="both"/>
        <w:rPr>
          <w:rFonts w:ascii="Arial" w:eastAsia="Calibri" w:hAnsi="Arial" w:cs="Arial"/>
          <w:b/>
          <w:color w:val="000000" w:themeColor="text1"/>
          <w:sz w:val="20"/>
          <w:szCs w:val="20"/>
        </w:rPr>
      </w:pPr>
    </w:p>
    <w:p w:rsidR="00D40631" w:rsidRDefault="00D40631" w:rsidP="00224066">
      <w:pPr>
        <w:spacing w:after="0" w:line="240" w:lineRule="auto"/>
        <w:jc w:val="both"/>
        <w:rPr>
          <w:rFonts w:ascii="Arial" w:eastAsia="Calibri" w:hAnsi="Arial" w:cs="Arial"/>
          <w:b/>
          <w:color w:val="000000" w:themeColor="text1"/>
          <w:sz w:val="20"/>
          <w:szCs w:val="20"/>
        </w:rPr>
      </w:pPr>
    </w:p>
    <w:p w:rsidR="00BD684F" w:rsidRPr="00F8771F" w:rsidRDefault="00BD684F" w:rsidP="00224066">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Rogério Araújo (</w:t>
      </w:r>
      <w:r w:rsidR="00D40631">
        <w:rPr>
          <w:rFonts w:ascii="Arial" w:eastAsia="Calibri" w:hAnsi="Arial" w:cs="Arial"/>
          <w:b/>
          <w:color w:val="000000" w:themeColor="text1"/>
          <w:sz w:val="20"/>
          <w:szCs w:val="20"/>
        </w:rPr>
        <w:t>Brasil Plural</w:t>
      </w:r>
      <w:r>
        <w:rPr>
          <w:rFonts w:ascii="Arial" w:eastAsia="Calibri" w:hAnsi="Arial" w:cs="Arial"/>
          <w:b/>
          <w:color w:val="000000" w:themeColor="text1"/>
          <w:sz w:val="20"/>
          <w:szCs w:val="20"/>
        </w:rPr>
        <w:t>)</w:t>
      </w:r>
    </w:p>
    <w:p w:rsidR="009D053B" w:rsidRDefault="009D053B" w:rsidP="00224066">
      <w:pPr>
        <w:spacing w:after="0" w:line="240" w:lineRule="auto"/>
        <w:jc w:val="both"/>
        <w:rPr>
          <w:rFonts w:ascii="Arial" w:eastAsia="Calibri" w:hAnsi="Arial" w:cs="Arial"/>
          <w:color w:val="000000" w:themeColor="text1"/>
          <w:sz w:val="20"/>
          <w:szCs w:val="20"/>
        </w:rPr>
      </w:pPr>
    </w:p>
    <w:p w:rsidR="005529F0" w:rsidRPr="005B3D48" w:rsidRDefault="00D40631" w:rsidP="00224066">
      <w:pPr>
        <w:spacing w:after="0" w:line="240" w:lineRule="auto"/>
        <w:jc w:val="both"/>
        <w:rPr>
          <w:rFonts w:ascii="Arial" w:hAnsi="Arial" w:cs="Arial"/>
          <w:sz w:val="20"/>
          <w:szCs w:val="20"/>
        </w:rPr>
      </w:pPr>
      <w:r w:rsidRPr="005B3D48">
        <w:rPr>
          <w:rFonts w:ascii="Arial" w:hAnsi="Arial" w:cs="Arial"/>
          <w:sz w:val="20"/>
          <w:szCs w:val="20"/>
        </w:rPr>
        <w:t xml:space="preserve">Olá bom dia a todos, obrigada pela oportunidade. Eu tenho duas perguntas, a primeira delas é em relação ao Tecon Salvador. Se vocês pudessem dar uma noção pra gente, agora depois da homologação do calado, o que a gente deve ver de navios </w:t>
      </w:r>
      <w:r w:rsidR="005B3D48">
        <w:rPr>
          <w:rFonts w:ascii="Arial" w:hAnsi="Arial" w:cs="Arial"/>
          <w:sz w:val="20"/>
          <w:szCs w:val="20"/>
        </w:rPr>
        <w:t xml:space="preserve">adicionais atracando </w:t>
      </w:r>
      <w:r w:rsidR="00CF4D03">
        <w:rPr>
          <w:rFonts w:ascii="Arial" w:hAnsi="Arial" w:cs="Arial"/>
          <w:sz w:val="20"/>
          <w:szCs w:val="20"/>
        </w:rPr>
        <w:t>no terminal e o</w:t>
      </w:r>
      <w:r w:rsidRPr="005B3D48">
        <w:rPr>
          <w:rFonts w:ascii="Arial" w:hAnsi="Arial" w:cs="Arial"/>
          <w:sz w:val="20"/>
          <w:szCs w:val="20"/>
        </w:rPr>
        <w:t xml:space="preserve"> que isso deve trazer de resultado nos próximos trimestres</w:t>
      </w:r>
      <w:r w:rsidR="00CF4D03">
        <w:rPr>
          <w:rFonts w:ascii="Arial" w:hAnsi="Arial" w:cs="Arial"/>
          <w:sz w:val="20"/>
          <w:szCs w:val="20"/>
        </w:rPr>
        <w:t>, a</w:t>
      </w:r>
      <w:r w:rsidR="005529F0" w:rsidRPr="005B3D48">
        <w:rPr>
          <w:rFonts w:ascii="Arial" w:hAnsi="Arial" w:cs="Arial"/>
          <w:sz w:val="20"/>
          <w:szCs w:val="20"/>
        </w:rPr>
        <w:t>cho que seria bastante interessante.</w:t>
      </w:r>
    </w:p>
    <w:p w:rsidR="00D40631" w:rsidRDefault="00D40631"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A minha segu</w:t>
      </w:r>
      <w:r w:rsidR="005529F0">
        <w:rPr>
          <w:rFonts w:ascii="Arial" w:eastAsia="Calibri" w:hAnsi="Arial" w:cs="Arial"/>
          <w:color w:val="000000" w:themeColor="text1"/>
          <w:sz w:val="20"/>
          <w:szCs w:val="20"/>
        </w:rPr>
        <w:t>nda pergunta é em relação ao setor</w:t>
      </w:r>
      <w:r>
        <w:rPr>
          <w:rFonts w:ascii="Arial" w:eastAsia="Calibri" w:hAnsi="Arial" w:cs="Arial"/>
          <w:color w:val="000000" w:themeColor="text1"/>
          <w:sz w:val="20"/>
          <w:szCs w:val="20"/>
        </w:rPr>
        <w:t xml:space="preserve"> de </w:t>
      </w:r>
      <w:r w:rsidR="00D30921">
        <w:rPr>
          <w:rFonts w:ascii="Arial" w:eastAsia="Calibri" w:hAnsi="Arial" w:cs="Arial"/>
          <w:color w:val="000000" w:themeColor="text1"/>
          <w:sz w:val="20"/>
          <w:szCs w:val="20"/>
        </w:rPr>
        <w:t>Logística. Como está o processo de reestruturação,</w:t>
      </w:r>
      <w:r w:rsidR="005529F0">
        <w:rPr>
          <w:rFonts w:ascii="Arial" w:eastAsia="Calibri" w:hAnsi="Arial" w:cs="Arial"/>
          <w:color w:val="000000" w:themeColor="text1"/>
          <w:sz w:val="20"/>
          <w:szCs w:val="20"/>
        </w:rPr>
        <w:t xml:space="preserve"> se</w:t>
      </w:r>
      <w:r w:rsidR="00D30921">
        <w:rPr>
          <w:rFonts w:ascii="Arial" w:eastAsia="Calibri" w:hAnsi="Arial" w:cs="Arial"/>
          <w:color w:val="000000" w:themeColor="text1"/>
          <w:sz w:val="20"/>
          <w:szCs w:val="20"/>
        </w:rPr>
        <w:t xml:space="preserve"> que é que podemos chamar assim? Devem ter mais descontinuações? Quando</w:t>
      </w:r>
      <w:r w:rsidR="005529F0">
        <w:rPr>
          <w:rFonts w:ascii="Arial" w:eastAsia="Calibri" w:hAnsi="Arial" w:cs="Arial"/>
          <w:color w:val="000000" w:themeColor="text1"/>
          <w:sz w:val="20"/>
          <w:szCs w:val="20"/>
        </w:rPr>
        <w:t xml:space="preserve"> poderemos ver a imagem do segmento recuperando, dado que foram </w:t>
      </w:r>
      <w:r w:rsidR="00D30921">
        <w:rPr>
          <w:rFonts w:ascii="Arial" w:eastAsia="Calibri" w:hAnsi="Arial" w:cs="Arial"/>
          <w:color w:val="000000" w:themeColor="text1"/>
          <w:sz w:val="20"/>
          <w:szCs w:val="20"/>
        </w:rPr>
        <w:t>descontinuados</w:t>
      </w:r>
      <w:r w:rsidR="005529F0">
        <w:rPr>
          <w:rFonts w:ascii="Arial" w:eastAsia="Calibri" w:hAnsi="Arial" w:cs="Arial"/>
          <w:color w:val="000000" w:themeColor="text1"/>
          <w:sz w:val="20"/>
          <w:szCs w:val="20"/>
        </w:rPr>
        <w:t xml:space="preserve"> diversos contrato</w:t>
      </w:r>
      <w:r w:rsidR="00902735">
        <w:rPr>
          <w:rFonts w:ascii="Arial" w:eastAsia="Calibri" w:hAnsi="Arial" w:cs="Arial"/>
          <w:color w:val="000000" w:themeColor="text1"/>
          <w:sz w:val="20"/>
          <w:szCs w:val="20"/>
        </w:rPr>
        <w:t>s</w:t>
      </w:r>
      <w:r w:rsidR="00D30921">
        <w:rPr>
          <w:rFonts w:ascii="Arial" w:eastAsia="Calibri" w:hAnsi="Arial" w:cs="Arial"/>
          <w:color w:val="000000" w:themeColor="text1"/>
          <w:sz w:val="20"/>
          <w:szCs w:val="20"/>
        </w:rPr>
        <w:t xml:space="preserve"> com margens menores?</w:t>
      </w:r>
    </w:p>
    <w:p w:rsidR="00D40631" w:rsidRDefault="00D30921"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É</w:t>
      </w:r>
      <w:r w:rsidR="005529F0">
        <w:rPr>
          <w:rFonts w:ascii="Arial" w:eastAsia="Calibri" w:hAnsi="Arial" w:cs="Arial"/>
          <w:color w:val="000000" w:themeColor="text1"/>
          <w:sz w:val="20"/>
          <w:szCs w:val="20"/>
        </w:rPr>
        <w:t xml:space="preserve"> isso. Obrigado.</w:t>
      </w:r>
    </w:p>
    <w:p w:rsidR="00D40631" w:rsidRDefault="00D40631" w:rsidP="00224066">
      <w:pPr>
        <w:spacing w:after="0" w:line="240" w:lineRule="auto"/>
        <w:jc w:val="both"/>
        <w:rPr>
          <w:rFonts w:ascii="Arial" w:eastAsia="Calibri" w:hAnsi="Arial" w:cs="Arial"/>
          <w:color w:val="000000" w:themeColor="text1"/>
          <w:sz w:val="20"/>
          <w:szCs w:val="20"/>
        </w:rPr>
      </w:pPr>
    </w:p>
    <w:p w:rsidR="00386921" w:rsidRPr="00386921" w:rsidRDefault="00386921" w:rsidP="00224066">
      <w:pPr>
        <w:spacing w:after="0" w:line="240" w:lineRule="auto"/>
        <w:jc w:val="both"/>
        <w:rPr>
          <w:rFonts w:ascii="Arial" w:eastAsia="Calibri" w:hAnsi="Arial" w:cs="Arial"/>
          <w:b/>
          <w:color w:val="000000" w:themeColor="text1"/>
          <w:sz w:val="20"/>
          <w:szCs w:val="20"/>
        </w:rPr>
      </w:pPr>
      <w:r w:rsidRPr="00386921">
        <w:rPr>
          <w:rFonts w:ascii="Arial" w:eastAsia="Calibri" w:hAnsi="Arial" w:cs="Arial"/>
          <w:b/>
          <w:color w:val="000000" w:themeColor="text1"/>
          <w:sz w:val="20"/>
          <w:szCs w:val="20"/>
        </w:rPr>
        <w:t>Felipe Gutterres</w:t>
      </w:r>
    </w:p>
    <w:p w:rsidR="005B3D48" w:rsidRDefault="005B3D48" w:rsidP="00224066">
      <w:pPr>
        <w:spacing w:after="0" w:line="240" w:lineRule="auto"/>
        <w:jc w:val="both"/>
        <w:rPr>
          <w:rFonts w:ascii="Arial" w:eastAsia="Calibri" w:hAnsi="Arial" w:cs="Arial"/>
          <w:color w:val="000000" w:themeColor="text1"/>
          <w:sz w:val="20"/>
          <w:szCs w:val="20"/>
        </w:rPr>
      </w:pPr>
    </w:p>
    <w:p w:rsidR="00902735" w:rsidRDefault="005529F0"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Rogério, obrigado pela sua pergunta. Com relação ao Tecon Salvador é importante a combinação da homologação do calado com a disponibilidade de toda a </w:t>
      </w:r>
      <w:r w:rsidR="00902735">
        <w:rPr>
          <w:rFonts w:ascii="Arial" w:eastAsia="Calibri" w:hAnsi="Arial" w:cs="Arial"/>
          <w:color w:val="000000" w:themeColor="text1"/>
          <w:sz w:val="20"/>
          <w:szCs w:val="20"/>
        </w:rPr>
        <w:t>infraestrutura</w:t>
      </w:r>
      <w:r>
        <w:rPr>
          <w:rFonts w:ascii="Arial" w:eastAsia="Calibri" w:hAnsi="Arial" w:cs="Arial"/>
          <w:color w:val="000000" w:themeColor="text1"/>
          <w:sz w:val="20"/>
          <w:szCs w:val="20"/>
        </w:rPr>
        <w:t xml:space="preserve">. Então esse é o projeto de investimento do </w:t>
      </w:r>
      <w:proofErr w:type="spellStart"/>
      <w:r>
        <w:rPr>
          <w:rFonts w:ascii="Arial" w:eastAsia="Calibri" w:hAnsi="Arial" w:cs="Arial"/>
          <w:color w:val="000000" w:themeColor="text1"/>
          <w:sz w:val="20"/>
          <w:szCs w:val="20"/>
        </w:rPr>
        <w:t>Tecon</w:t>
      </w:r>
      <w:proofErr w:type="spellEnd"/>
      <w:r>
        <w:rPr>
          <w:rFonts w:ascii="Arial" w:eastAsia="Calibri" w:hAnsi="Arial" w:cs="Arial"/>
          <w:color w:val="000000" w:themeColor="text1"/>
          <w:sz w:val="20"/>
          <w:szCs w:val="20"/>
        </w:rPr>
        <w:t xml:space="preserve"> SSA</w:t>
      </w:r>
      <w:r w:rsidR="00D30921">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calado mais cais e também equipamentos. A gente entende que essa expansão quase dobra nossa capacidade e o ramp</w:t>
      </w:r>
      <w:r w:rsidR="00284DB0">
        <w:rPr>
          <w:rFonts w:ascii="Arial" w:eastAsia="Calibri" w:hAnsi="Arial" w:cs="Arial"/>
          <w:color w:val="000000" w:themeColor="text1"/>
          <w:sz w:val="20"/>
          <w:szCs w:val="20"/>
        </w:rPr>
        <w:t xml:space="preserve"> up para essa expansão é um ramp up mais veloz do que a gente observou</w:t>
      </w:r>
      <w:r w:rsidR="00902735">
        <w:rPr>
          <w:rFonts w:ascii="Arial" w:eastAsia="Calibri" w:hAnsi="Arial" w:cs="Arial"/>
          <w:color w:val="000000" w:themeColor="text1"/>
          <w:sz w:val="20"/>
          <w:szCs w:val="20"/>
        </w:rPr>
        <w:t>, por exemplo,</w:t>
      </w:r>
      <w:r w:rsidR="00284DB0">
        <w:rPr>
          <w:rFonts w:ascii="Arial" w:eastAsia="Calibri" w:hAnsi="Arial" w:cs="Arial"/>
          <w:color w:val="000000" w:themeColor="text1"/>
          <w:sz w:val="20"/>
          <w:szCs w:val="20"/>
        </w:rPr>
        <w:t xml:space="preserve"> para o Tecon RG. Principalmente porque as cargas baianas começaram a ser escoadas para os portos. A gente já tem movimentos de </w:t>
      </w:r>
      <w:r w:rsidR="00D30921">
        <w:rPr>
          <w:rFonts w:ascii="Arial" w:eastAsia="Calibri" w:hAnsi="Arial" w:cs="Arial"/>
          <w:color w:val="000000" w:themeColor="text1"/>
          <w:sz w:val="20"/>
          <w:szCs w:val="20"/>
        </w:rPr>
        <w:t>frutas</w:t>
      </w:r>
      <w:r w:rsidR="00902735">
        <w:rPr>
          <w:rFonts w:ascii="Arial" w:eastAsia="Calibri" w:hAnsi="Arial" w:cs="Arial"/>
          <w:color w:val="000000" w:themeColor="text1"/>
          <w:sz w:val="20"/>
          <w:szCs w:val="20"/>
        </w:rPr>
        <w:t xml:space="preserve"> </w:t>
      </w:r>
      <w:r w:rsidR="00284DB0">
        <w:rPr>
          <w:rFonts w:ascii="Arial" w:eastAsia="Calibri" w:hAnsi="Arial" w:cs="Arial"/>
          <w:color w:val="000000" w:themeColor="text1"/>
          <w:sz w:val="20"/>
          <w:szCs w:val="20"/>
        </w:rPr>
        <w:t>se concentrando novamente no terminal, uma vez q</w:t>
      </w:r>
      <w:r w:rsidR="00D30921">
        <w:rPr>
          <w:rFonts w:ascii="Arial" w:eastAsia="Calibri" w:hAnsi="Arial" w:cs="Arial"/>
          <w:color w:val="000000" w:themeColor="text1"/>
          <w:sz w:val="20"/>
          <w:szCs w:val="20"/>
        </w:rPr>
        <w:t>ue temos maior capacidade e teremos</w:t>
      </w:r>
      <w:r w:rsidR="00284DB0">
        <w:rPr>
          <w:rFonts w:ascii="Arial" w:eastAsia="Calibri" w:hAnsi="Arial" w:cs="Arial"/>
          <w:color w:val="000000" w:themeColor="text1"/>
          <w:sz w:val="20"/>
          <w:szCs w:val="20"/>
        </w:rPr>
        <w:t xml:space="preserve"> ainda mais capacidade assim que o terminal estiver 100% operacional para atender navios maiores com foco nessa carga. Carga essa que é uma carga refrigerada. Então estamos bastante animados com as pers</w:t>
      </w:r>
      <w:r w:rsidR="00902735">
        <w:rPr>
          <w:rFonts w:ascii="Arial" w:eastAsia="Calibri" w:hAnsi="Arial" w:cs="Arial"/>
          <w:color w:val="000000" w:themeColor="text1"/>
          <w:sz w:val="20"/>
          <w:szCs w:val="20"/>
        </w:rPr>
        <w:t xml:space="preserve">pectivas que se abrem com a expansão do terminal. </w:t>
      </w:r>
    </w:p>
    <w:p w:rsidR="005529F0" w:rsidRDefault="00CF4D03"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Em relação à L</w:t>
      </w:r>
      <w:r w:rsidR="00902735">
        <w:rPr>
          <w:rFonts w:ascii="Arial" w:eastAsia="Calibri" w:hAnsi="Arial" w:cs="Arial"/>
          <w:color w:val="000000" w:themeColor="text1"/>
          <w:sz w:val="20"/>
          <w:szCs w:val="20"/>
        </w:rPr>
        <w:t>ogística</w:t>
      </w:r>
      <w:r w:rsidR="00D30921">
        <w:rPr>
          <w:rFonts w:ascii="Arial" w:eastAsia="Calibri" w:hAnsi="Arial" w:cs="Arial"/>
          <w:color w:val="000000" w:themeColor="text1"/>
          <w:sz w:val="20"/>
          <w:szCs w:val="20"/>
        </w:rPr>
        <w:t>,</w:t>
      </w:r>
      <w:r w:rsidR="00902735">
        <w:rPr>
          <w:rFonts w:ascii="Arial" w:eastAsia="Calibri" w:hAnsi="Arial" w:cs="Arial"/>
          <w:color w:val="000000" w:themeColor="text1"/>
          <w:sz w:val="20"/>
          <w:szCs w:val="20"/>
        </w:rPr>
        <w:t xml:space="preserve"> o processo de reestruturação está acontecendo. Nós já descontinuamos várias operações dedicadas, como a gente vem explicando trimestralmente e ainda existem outros que serão avaliadas e</w:t>
      </w:r>
      <w:r w:rsidR="00D30921">
        <w:rPr>
          <w:rFonts w:ascii="Arial" w:eastAsia="Calibri" w:hAnsi="Arial" w:cs="Arial"/>
          <w:color w:val="000000" w:themeColor="text1"/>
          <w:sz w:val="20"/>
          <w:szCs w:val="20"/>
        </w:rPr>
        <w:t xml:space="preserve"> provavelmente serão levadas até</w:t>
      </w:r>
      <w:r w:rsidR="00902735">
        <w:rPr>
          <w:rFonts w:ascii="Arial" w:eastAsia="Calibri" w:hAnsi="Arial" w:cs="Arial"/>
          <w:color w:val="000000" w:themeColor="text1"/>
          <w:sz w:val="20"/>
          <w:szCs w:val="20"/>
        </w:rPr>
        <w:t xml:space="preserve"> o final de seus contratos. Não entendemos que as margens devem aumentar muito fortemente no início de 2013. Is</w:t>
      </w:r>
      <w:r>
        <w:rPr>
          <w:rFonts w:ascii="Arial" w:eastAsia="Calibri" w:hAnsi="Arial" w:cs="Arial"/>
          <w:color w:val="000000" w:themeColor="text1"/>
          <w:sz w:val="20"/>
          <w:szCs w:val="20"/>
        </w:rPr>
        <w:t>so deve acontecer no final do 2º semestre 20</w:t>
      </w:r>
      <w:r w:rsidR="00902735">
        <w:rPr>
          <w:rFonts w:ascii="Arial" w:eastAsia="Calibri" w:hAnsi="Arial" w:cs="Arial"/>
          <w:color w:val="000000" w:themeColor="text1"/>
          <w:sz w:val="20"/>
          <w:szCs w:val="20"/>
        </w:rPr>
        <w:t xml:space="preserve">13. Principalmente porque temos o centro de distribuição Suape entrando em operação </w:t>
      </w:r>
      <w:r w:rsidR="000F0FD2">
        <w:rPr>
          <w:rFonts w:ascii="Arial" w:eastAsia="Calibri" w:hAnsi="Arial" w:cs="Arial"/>
          <w:color w:val="000000" w:themeColor="text1"/>
          <w:sz w:val="20"/>
          <w:szCs w:val="20"/>
        </w:rPr>
        <w:t xml:space="preserve">e </w:t>
      </w:r>
      <w:r w:rsidR="00902735">
        <w:rPr>
          <w:rFonts w:ascii="Arial" w:eastAsia="Calibri" w:hAnsi="Arial" w:cs="Arial"/>
          <w:color w:val="000000" w:themeColor="text1"/>
          <w:sz w:val="20"/>
          <w:szCs w:val="20"/>
        </w:rPr>
        <w:t xml:space="preserve">Centro de distribuição de Itapevi </w:t>
      </w:r>
      <w:r w:rsidR="000F0FD2">
        <w:rPr>
          <w:rFonts w:ascii="Arial" w:eastAsia="Calibri" w:hAnsi="Arial" w:cs="Arial"/>
          <w:color w:val="000000" w:themeColor="text1"/>
          <w:sz w:val="20"/>
          <w:szCs w:val="20"/>
        </w:rPr>
        <w:t>aumentando a ocupação e as margens serã</w:t>
      </w:r>
      <w:r>
        <w:rPr>
          <w:rFonts w:ascii="Arial" w:eastAsia="Calibri" w:hAnsi="Arial" w:cs="Arial"/>
          <w:color w:val="000000" w:themeColor="text1"/>
          <w:sz w:val="20"/>
          <w:szCs w:val="20"/>
        </w:rPr>
        <w:t>o em função dessas operações</w:t>
      </w:r>
      <w:r w:rsidR="000F0FD2">
        <w:rPr>
          <w:rFonts w:ascii="Arial" w:eastAsia="Calibri" w:hAnsi="Arial" w:cs="Arial"/>
          <w:color w:val="000000" w:themeColor="text1"/>
          <w:sz w:val="20"/>
          <w:szCs w:val="20"/>
        </w:rPr>
        <w:t xml:space="preserve">. As descontinuidades das operações dedicadas também implicam em alguns custos </w:t>
      </w:r>
      <w:r w:rsidR="004A6852">
        <w:rPr>
          <w:rFonts w:ascii="Arial" w:eastAsia="Calibri" w:hAnsi="Arial" w:cs="Arial"/>
          <w:color w:val="000000" w:themeColor="text1"/>
          <w:sz w:val="20"/>
          <w:szCs w:val="20"/>
        </w:rPr>
        <w:t xml:space="preserve">nesse movimento que também vão impactar as margens. Então 2013 provavelmente vamos </w:t>
      </w:r>
      <w:r>
        <w:rPr>
          <w:rFonts w:ascii="Arial" w:eastAsia="Calibri" w:hAnsi="Arial" w:cs="Arial"/>
          <w:color w:val="000000" w:themeColor="text1"/>
          <w:sz w:val="20"/>
          <w:szCs w:val="20"/>
        </w:rPr>
        <w:t>continuar com os resultados de L</w:t>
      </w:r>
      <w:r w:rsidR="004A6852">
        <w:rPr>
          <w:rFonts w:ascii="Arial" w:eastAsia="Calibri" w:hAnsi="Arial" w:cs="Arial"/>
          <w:color w:val="000000" w:themeColor="text1"/>
          <w:sz w:val="20"/>
          <w:szCs w:val="20"/>
        </w:rPr>
        <w:t>ogística impactados por estes movimentos.</w:t>
      </w:r>
    </w:p>
    <w:p w:rsidR="004A6852" w:rsidRDefault="004A6852" w:rsidP="00224066">
      <w:pPr>
        <w:spacing w:after="0" w:line="240" w:lineRule="auto"/>
        <w:jc w:val="both"/>
        <w:rPr>
          <w:rFonts w:ascii="Arial" w:eastAsia="Calibri" w:hAnsi="Arial" w:cs="Arial"/>
          <w:color w:val="000000" w:themeColor="text1"/>
          <w:sz w:val="20"/>
          <w:szCs w:val="20"/>
        </w:rPr>
      </w:pPr>
    </w:p>
    <w:p w:rsidR="005529F0" w:rsidRDefault="004A6852" w:rsidP="00224066">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Rogério Araújo (Brasil Plural)</w:t>
      </w:r>
    </w:p>
    <w:p w:rsidR="005B3D48" w:rsidRDefault="005B3D48" w:rsidP="00224066">
      <w:pPr>
        <w:spacing w:after="0" w:line="240" w:lineRule="auto"/>
        <w:jc w:val="both"/>
        <w:rPr>
          <w:rFonts w:ascii="Arial" w:eastAsia="Calibri" w:hAnsi="Arial" w:cs="Arial"/>
          <w:color w:val="000000" w:themeColor="text1"/>
          <w:sz w:val="20"/>
          <w:szCs w:val="20"/>
        </w:rPr>
      </w:pPr>
    </w:p>
    <w:p w:rsidR="004A6852" w:rsidRPr="004A6852" w:rsidRDefault="00CF4D03"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Está</w:t>
      </w:r>
      <w:r w:rsidR="004A6852" w:rsidRPr="004A6852">
        <w:rPr>
          <w:rFonts w:ascii="Arial" w:eastAsia="Calibri" w:hAnsi="Arial" w:cs="Arial"/>
          <w:color w:val="000000" w:themeColor="text1"/>
          <w:sz w:val="20"/>
          <w:szCs w:val="20"/>
        </w:rPr>
        <w:t xml:space="preserve"> legal. Ficou bastante claro</w:t>
      </w:r>
      <w:r w:rsidR="004A6852">
        <w:rPr>
          <w:rFonts w:ascii="Arial" w:eastAsia="Calibri" w:hAnsi="Arial" w:cs="Arial"/>
          <w:color w:val="000000" w:themeColor="text1"/>
          <w:sz w:val="20"/>
          <w:szCs w:val="20"/>
        </w:rPr>
        <w:t>. A gente viu ontem a a</w:t>
      </w:r>
      <w:r>
        <w:rPr>
          <w:rFonts w:ascii="Arial" w:eastAsia="Calibri" w:hAnsi="Arial" w:cs="Arial"/>
          <w:color w:val="000000" w:themeColor="text1"/>
          <w:sz w:val="20"/>
          <w:szCs w:val="20"/>
        </w:rPr>
        <w:t>provação do financiamento para R</w:t>
      </w:r>
      <w:r w:rsidR="004A6852">
        <w:rPr>
          <w:rFonts w:ascii="Arial" w:eastAsia="Calibri" w:hAnsi="Arial" w:cs="Arial"/>
          <w:color w:val="000000" w:themeColor="text1"/>
          <w:sz w:val="20"/>
          <w:szCs w:val="20"/>
        </w:rPr>
        <w:t>ebocadores. Se vocês pudessem falar um pouco também do plano de construção de rebocadores para os próximos anos em termos de quantidade de navios que vocês pretendem construir e substituir por embarcações não azimutais</w:t>
      </w:r>
      <w:r w:rsidR="00E3506E">
        <w:rPr>
          <w:rFonts w:ascii="Arial" w:eastAsia="Calibri" w:hAnsi="Arial" w:cs="Arial"/>
          <w:color w:val="000000" w:themeColor="text1"/>
          <w:sz w:val="20"/>
          <w:szCs w:val="20"/>
        </w:rPr>
        <w:t xml:space="preserve"> </w:t>
      </w:r>
      <w:r w:rsidR="004A6852">
        <w:rPr>
          <w:rFonts w:ascii="Arial" w:eastAsia="Calibri" w:hAnsi="Arial" w:cs="Arial"/>
          <w:color w:val="000000" w:themeColor="text1"/>
          <w:sz w:val="20"/>
          <w:szCs w:val="20"/>
        </w:rPr>
        <w:t xml:space="preserve">Seria interessante </w:t>
      </w:r>
      <w:r w:rsidR="00E3506E">
        <w:rPr>
          <w:rFonts w:ascii="Arial" w:eastAsia="Calibri" w:hAnsi="Arial" w:cs="Arial"/>
          <w:color w:val="000000" w:themeColor="text1"/>
          <w:sz w:val="20"/>
          <w:szCs w:val="20"/>
        </w:rPr>
        <w:t xml:space="preserve">se </w:t>
      </w:r>
      <w:r w:rsidR="004A6852">
        <w:rPr>
          <w:rFonts w:ascii="Arial" w:eastAsia="Calibri" w:hAnsi="Arial" w:cs="Arial"/>
          <w:color w:val="000000" w:themeColor="text1"/>
          <w:sz w:val="20"/>
          <w:szCs w:val="20"/>
        </w:rPr>
        <w:t xml:space="preserve">vocês </w:t>
      </w:r>
      <w:r w:rsidR="00E3506E">
        <w:rPr>
          <w:rFonts w:ascii="Arial" w:eastAsia="Calibri" w:hAnsi="Arial" w:cs="Arial"/>
          <w:color w:val="000000" w:themeColor="text1"/>
          <w:sz w:val="20"/>
          <w:szCs w:val="20"/>
        </w:rPr>
        <w:t xml:space="preserve">dessem </w:t>
      </w:r>
      <w:r w:rsidR="004A6852">
        <w:rPr>
          <w:rFonts w:ascii="Arial" w:eastAsia="Calibri" w:hAnsi="Arial" w:cs="Arial"/>
          <w:color w:val="000000" w:themeColor="text1"/>
          <w:sz w:val="20"/>
          <w:szCs w:val="20"/>
        </w:rPr>
        <w:t>um pouco dessa estr</w:t>
      </w:r>
      <w:r>
        <w:rPr>
          <w:rFonts w:ascii="Arial" w:eastAsia="Calibri" w:hAnsi="Arial" w:cs="Arial"/>
          <w:color w:val="000000" w:themeColor="text1"/>
          <w:sz w:val="20"/>
          <w:szCs w:val="20"/>
        </w:rPr>
        <w:t>atégia para R</w:t>
      </w:r>
      <w:r w:rsidR="00E3506E">
        <w:rPr>
          <w:rFonts w:ascii="Arial" w:eastAsia="Calibri" w:hAnsi="Arial" w:cs="Arial"/>
          <w:color w:val="000000" w:themeColor="text1"/>
          <w:sz w:val="20"/>
          <w:szCs w:val="20"/>
        </w:rPr>
        <w:t>ebocador. Obrigado</w:t>
      </w:r>
      <w:r w:rsidR="004A6852">
        <w:rPr>
          <w:rFonts w:ascii="Arial" w:eastAsia="Calibri" w:hAnsi="Arial" w:cs="Arial"/>
          <w:color w:val="000000" w:themeColor="text1"/>
          <w:sz w:val="20"/>
          <w:szCs w:val="20"/>
        </w:rPr>
        <w:t xml:space="preserve">. </w:t>
      </w:r>
    </w:p>
    <w:p w:rsidR="004A6852" w:rsidRDefault="004A6852" w:rsidP="00224066">
      <w:pPr>
        <w:spacing w:after="0" w:line="240" w:lineRule="auto"/>
        <w:jc w:val="both"/>
        <w:rPr>
          <w:rFonts w:ascii="Arial" w:eastAsia="Calibri" w:hAnsi="Arial" w:cs="Arial"/>
          <w:b/>
          <w:color w:val="000000" w:themeColor="text1"/>
          <w:sz w:val="20"/>
          <w:szCs w:val="20"/>
        </w:rPr>
      </w:pPr>
    </w:p>
    <w:p w:rsidR="004A6852" w:rsidRPr="004A6852" w:rsidRDefault="004A6852" w:rsidP="00224066">
      <w:pPr>
        <w:spacing w:after="0" w:line="240" w:lineRule="auto"/>
        <w:jc w:val="both"/>
        <w:rPr>
          <w:rFonts w:ascii="Arial" w:eastAsia="Calibri" w:hAnsi="Arial" w:cs="Arial"/>
          <w:b/>
          <w:color w:val="000000" w:themeColor="text1"/>
          <w:sz w:val="20"/>
          <w:szCs w:val="20"/>
        </w:rPr>
      </w:pPr>
    </w:p>
    <w:p w:rsidR="004A6852" w:rsidRDefault="004A6852" w:rsidP="00224066">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Arnaldo </w:t>
      </w:r>
      <w:proofErr w:type="spellStart"/>
      <w:r>
        <w:rPr>
          <w:rFonts w:ascii="Arial" w:eastAsia="Calibri" w:hAnsi="Arial" w:cs="Arial"/>
          <w:b/>
          <w:color w:val="000000" w:themeColor="text1"/>
          <w:sz w:val="20"/>
          <w:szCs w:val="20"/>
        </w:rPr>
        <w:t>Calbucci</w:t>
      </w:r>
      <w:proofErr w:type="spellEnd"/>
    </w:p>
    <w:p w:rsidR="005B3D48" w:rsidRDefault="005B3D48" w:rsidP="00224066">
      <w:pPr>
        <w:spacing w:after="0" w:line="240" w:lineRule="auto"/>
        <w:jc w:val="both"/>
        <w:rPr>
          <w:rFonts w:ascii="Arial" w:eastAsia="Calibri" w:hAnsi="Arial" w:cs="Arial"/>
          <w:color w:val="000000" w:themeColor="text1"/>
          <w:sz w:val="20"/>
          <w:szCs w:val="20"/>
        </w:rPr>
      </w:pPr>
    </w:p>
    <w:p w:rsidR="004A6852" w:rsidRDefault="004A6852" w:rsidP="00224066">
      <w:pPr>
        <w:spacing w:after="0" w:line="240" w:lineRule="auto"/>
        <w:jc w:val="both"/>
        <w:rPr>
          <w:rFonts w:ascii="Arial" w:eastAsia="Calibri" w:hAnsi="Arial" w:cs="Arial"/>
          <w:color w:val="000000" w:themeColor="text1"/>
          <w:sz w:val="20"/>
          <w:szCs w:val="20"/>
        </w:rPr>
      </w:pPr>
      <w:r w:rsidRPr="004A6852">
        <w:rPr>
          <w:rFonts w:ascii="Arial" w:eastAsia="Calibri" w:hAnsi="Arial" w:cs="Arial"/>
          <w:color w:val="000000" w:themeColor="text1"/>
          <w:sz w:val="20"/>
          <w:szCs w:val="20"/>
        </w:rPr>
        <w:t xml:space="preserve">Oi Rogério. Arnaldo falando. </w:t>
      </w:r>
      <w:r>
        <w:rPr>
          <w:rFonts w:ascii="Arial" w:eastAsia="Calibri" w:hAnsi="Arial" w:cs="Arial"/>
          <w:color w:val="000000" w:themeColor="text1"/>
          <w:sz w:val="20"/>
          <w:szCs w:val="20"/>
        </w:rPr>
        <w:t>Então como você já sabe</w:t>
      </w:r>
      <w:r w:rsidR="00CF4D03">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w:t>
      </w:r>
      <w:r w:rsidR="00E3506E">
        <w:rPr>
          <w:rFonts w:ascii="Arial" w:eastAsia="Calibri" w:hAnsi="Arial" w:cs="Arial"/>
          <w:color w:val="000000" w:themeColor="text1"/>
          <w:sz w:val="20"/>
          <w:szCs w:val="20"/>
        </w:rPr>
        <w:t>nós assinamos um c</w:t>
      </w:r>
      <w:r w:rsidR="00CF4D03">
        <w:rPr>
          <w:rFonts w:ascii="Arial" w:eastAsia="Calibri" w:hAnsi="Arial" w:cs="Arial"/>
          <w:color w:val="000000" w:themeColor="text1"/>
          <w:sz w:val="20"/>
          <w:szCs w:val="20"/>
        </w:rPr>
        <w:t>ontrato de financiamento de 12 R</w:t>
      </w:r>
      <w:r w:rsidR="00E3506E">
        <w:rPr>
          <w:rFonts w:ascii="Arial" w:eastAsia="Calibri" w:hAnsi="Arial" w:cs="Arial"/>
          <w:color w:val="000000" w:themeColor="text1"/>
          <w:sz w:val="20"/>
          <w:szCs w:val="20"/>
        </w:rPr>
        <w:t xml:space="preserve">ebocadores azimutais. São rebocadores com grande capacidade de </w:t>
      </w:r>
      <w:proofErr w:type="spellStart"/>
      <w:r w:rsidR="00E3506E" w:rsidRPr="00E3506E">
        <w:rPr>
          <w:rFonts w:ascii="Arial" w:eastAsia="Calibri" w:hAnsi="Arial" w:cs="Arial"/>
          <w:color w:val="000000" w:themeColor="text1"/>
          <w:sz w:val="20"/>
          <w:szCs w:val="20"/>
        </w:rPr>
        <w:t>bollard</w:t>
      </w:r>
      <w:proofErr w:type="spellEnd"/>
      <w:r w:rsidR="00E3506E" w:rsidRPr="00E3506E">
        <w:rPr>
          <w:rFonts w:ascii="Arial" w:eastAsia="Calibri" w:hAnsi="Arial" w:cs="Arial"/>
          <w:color w:val="000000" w:themeColor="text1"/>
          <w:sz w:val="20"/>
          <w:szCs w:val="20"/>
        </w:rPr>
        <w:t xml:space="preserve"> </w:t>
      </w:r>
      <w:proofErr w:type="spellStart"/>
      <w:r w:rsidR="00E3506E" w:rsidRPr="00E3506E">
        <w:rPr>
          <w:rFonts w:ascii="Arial" w:eastAsia="Calibri" w:hAnsi="Arial" w:cs="Arial"/>
          <w:color w:val="000000" w:themeColor="text1"/>
          <w:sz w:val="20"/>
          <w:szCs w:val="20"/>
        </w:rPr>
        <w:t>pull</w:t>
      </w:r>
      <w:proofErr w:type="spellEnd"/>
      <w:r w:rsidR="005B3D48">
        <w:rPr>
          <w:rFonts w:ascii="Arial" w:eastAsia="Calibri" w:hAnsi="Arial" w:cs="Arial"/>
          <w:color w:val="000000" w:themeColor="text1"/>
          <w:sz w:val="20"/>
          <w:szCs w:val="20"/>
        </w:rPr>
        <w:t xml:space="preserve"> </w:t>
      </w:r>
      <w:r w:rsidR="00E3506E">
        <w:rPr>
          <w:rFonts w:ascii="Arial" w:eastAsia="Calibri" w:hAnsi="Arial" w:cs="Arial"/>
          <w:color w:val="000000" w:themeColor="text1"/>
          <w:sz w:val="20"/>
          <w:szCs w:val="20"/>
        </w:rPr>
        <w:t xml:space="preserve">e </w:t>
      </w:r>
      <w:r w:rsidR="005B3D48">
        <w:rPr>
          <w:rFonts w:ascii="Arial" w:eastAsia="Calibri" w:hAnsi="Arial" w:cs="Arial"/>
          <w:color w:val="000000" w:themeColor="text1"/>
          <w:sz w:val="20"/>
          <w:szCs w:val="20"/>
        </w:rPr>
        <w:t>“</w:t>
      </w:r>
      <w:proofErr w:type="spellStart"/>
      <w:r w:rsidR="00E3506E">
        <w:rPr>
          <w:rFonts w:ascii="Arial" w:eastAsia="Calibri" w:hAnsi="Arial" w:cs="Arial"/>
          <w:color w:val="000000" w:themeColor="text1"/>
          <w:sz w:val="20"/>
          <w:szCs w:val="20"/>
        </w:rPr>
        <w:t>manobrabilidade</w:t>
      </w:r>
      <w:proofErr w:type="spellEnd"/>
      <w:r w:rsidR="005B3D48">
        <w:rPr>
          <w:rFonts w:ascii="Arial" w:eastAsia="Calibri" w:hAnsi="Arial" w:cs="Arial"/>
          <w:color w:val="000000" w:themeColor="text1"/>
          <w:sz w:val="20"/>
          <w:szCs w:val="20"/>
        </w:rPr>
        <w:t>”</w:t>
      </w:r>
      <w:r w:rsidR="00E3506E">
        <w:rPr>
          <w:rFonts w:ascii="Arial" w:eastAsia="Calibri" w:hAnsi="Arial" w:cs="Arial"/>
          <w:color w:val="000000" w:themeColor="text1"/>
          <w:sz w:val="20"/>
          <w:szCs w:val="20"/>
        </w:rPr>
        <w:t xml:space="preserve">. Esse rebocadores vão ser construídos em até </w:t>
      </w:r>
      <w:proofErr w:type="gramStart"/>
      <w:r w:rsidR="00E3506E">
        <w:rPr>
          <w:rFonts w:ascii="Arial" w:eastAsia="Calibri" w:hAnsi="Arial" w:cs="Arial"/>
          <w:color w:val="000000" w:themeColor="text1"/>
          <w:sz w:val="20"/>
          <w:szCs w:val="20"/>
        </w:rPr>
        <w:t>4</w:t>
      </w:r>
      <w:proofErr w:type="gramEnd"/>
      <w:r w:rsidR="00E3506E">
        <w:rPr>
          <w:rFonts w:ascii="Arial" w:eastAsia="Calibri" w:hAnsi="Arial" w:cs="Arial"/>
          <w:color w:val="000000" w:themeColor="text1"/>
          <w:sz w:val="20"/>
          <w:szCs w:val="20"/>
        </w:rPr>
        <w:t xml:space="preserve"> anos. Podemos aumentar ou diminuir a </w:t>
      </w:r>
      <w:r w:rsidR="00CF4D03">
        <w:rPr>
          <w:rFonts w:ascii="Arial" w:eastAsia="Calibri" w:hAnsi="Arial" w:cs="Arial"/>
          <w:color w:val="000000" w:themeColor="text1"/>
          <w:sz w:val="20"/>
          <w:szCs w:val="20"/>
        </w:rPr>
        <w:t>velocidade</w:t>
      </w:r>
      <w:r w:rsidR="00E3506E">
        <w:rPr>
          <w:rFonts w:ascii="Arial" w:eastAsia="Calibri" w:hAnsi="Arial" w:cs="Arial"/>
          <w:color w:val="000000" w:themeColor="text1"/>
          <w:sz w:val="20"/>
          <w:szCs w:val="20"/>
        </w:rPr>
        <w:t xml:space="preserve"> de construção dessa</w:t>
      </w:r>
      <w:r w:rsidR="00CF4D03">
        <w:rPr>
          <w:rFonts w:ascii="Arial" w:eastAsia="Calibri" w:hAnsi="Arial" w:cs="Arial"/>
          <w:color w:val="000000" w:themeColor="text1"/>
          <w:sz w:val="20"/>
          <w:szCs w:val="20"/>
        </w:rPr>
        <w:t>s</w:t>
      </w:r>
      <w:r w:rsidR="00E3506E">
        <w:rPr>
          <w:rFonts w:ascii="Arial" w:eastAsia="Calibri" w:hAnsi="Arial" w:cs="Arial"/>
          <w:color w:val="000000" w:themeColor="text1"/>
          <w:sz w:val="20"/>
          <w:szCs w:val="20"/>
        </w:rPr>
        <w:t xml:space="preserve"> embarcações de acordo com a necessidade de mer</w:t>
      </w:r>
      <w:r w:rsidR="00CF4D03">
        <w:rPr>
          <w:rFonts w:ascii="Arial" w:eastAsia="Calibri" w:hAnsi="Arial" w:cs="Arial"/>
          <w:color w:val="000000" w:themeColor="text1"/>
          <w:sz w:val="20"/>
          <w:szCs w:val="20"/>
        </w:rPr>
        <w:t>cado. Vamos utilizar parte dos R</w:t>
      </w:r>
      <w:r w:rsidR="00E3506E">
        <w:rPr>
          <w:rFonts w:ascii="Arial" w:eastAsia="Calibri" w:hAnsi="Arial" w:cs="Arial"/>
          <w:color w:val="000000" w:themeColor="text1"/>
          <w:sz w:val="20"/>
          <w:szCs w:val="20"/>
        </w:rPr>
        <w:t>ebocadores pa</w:t>
      </w:r>
      <w:r w:rsidR="00CF4D03">
        <w:rPr>
          <w:rFonts w:ascii="Arial" w:eastAsia="Calibri" w:hAnsi="Arial" w:cs="Arial"/>
          <w:color w:val="000000" w:themeColor="text1"/>
          <w:sz w:val="20"/>
          <w:szCs w:val="20"/>
        </w:rPr>
        <w:t>ra renovar a frota e parte dos R</w:t>
      </w:r>
      <w:r w:rsidR="00E3506E">
        <w:rPr>
          <w:rFonts w:ascii="Arial" w:eastAsia="Calibri" w:hAnsi="Arial" w:cs="Arial"/>
          <w:color w:val="000000" w:themeColor="text1"/>
          <w:sz w:val="20"/>
          <w:szCs w:val="20"/>
        </w:rPr>
        <w:t xml:space="preserve">ebocadores para incrementar o tamanho e muito </w:t>
      </w:r>
      <w:r w:rsidR="00CF4D03">
        <w:rPr>
          <w:rFonts w:ascii="Arial" w:eastAsia="Calibri" w:hAnsi="Arial" w:cs="Arial"/>
          <w:color w:val="000000" w:themeColor="text1"/>
          <w:sz w:val="20"/>
          <w:szCs w:val="20"/>
        </w:rPr>
        <w:t xml:space="preserve">mais a qualidade da </w:t>
      </w:r>
      <w:proofErr w:type="gramStart"/>
      <w:r w:rsidR="00CF4D03">
        <w:rPr>
          <w:rFonts w:ascii="Arial" w:eastAsia="Calibri" w:hAnsi="Arial" w:cs="Arial"/>
          <w:color w:val="000000" w:themeColor="text1"/>
          <w:sz w:val="20"/>
          <w:szCs w:val="20"/>
        </w:rPr>
        <w:t>nossa frota</w:t>
      </w:r>
      <w:r w:rsidR="00E3506E">
        <w:rPr>
          <w:rFonts w:ascii="Arial" w:eastAsia="Calibri" w:hAnsi="Arial" w:cs="Arial"/>
          <w:color w:val="000000" w:themeColor="text1"/>
          <w:sz w:val="20"/>
          <w:szCs w:val="20"/>
        </w:rPr>
        <w:t xml:space="preserve"> devido</w:t>
      </w:r>
      <w:proofErr w:type="gramEnd"/>
      <w:r w:rsidR="00E3506E">
        <w:rPr>
          <w:rFonts w:ascii="Arial" w:eastAsia="Calibri" w:hAnsi="Arial" w:cs="Arial"/>
          <w:color w:val="000000" w:themeColor="text1"/>
          <w:sz w:val="20"/>
          <w:szCs w:val="20"/>
        </w:rPr>
        <w:t xml:space="preserve"> principalmente a um aumento no tamanho dos navios conteneiros, que estão escalando o Brasil e também de investimentos em infraestrutura que vão ocorrer ao longo do</w:t>
      </w:r>
      <w:r w:rsidR="00DE622B">
        <w:rPr>
          <w:rFonts w:ascii="Arial" w:eastAsia="Calibri" w:hAnsi="Arial" w:cs="Arial"/>
          <w:color w:val="000000" w:themeColor="text1"/>
          <w:sz w:val="20"/>
          <w:szCs w:val="20"/>
        </w:rPr>
        <w:t>s próximos</w:t>
      </w:r>
      <w:r w:rsidR="00E3506E">
        <w:rPr>
          <w:rFonts w:ascii="Arial" w:eastAsia="Calibri" w:hAnsi="Arial" w:cs="Arial"/>
          <w:color w:val="000000" w:themeColor="text1"/>
          <w:sz w:val="20"/>
          <w:szCs w:val="20"/>
        </w:rPr>
        <w:t xml:space="preserve"> ano</w:t>
      </w:r>
      <w:r w:rsidR="00CF4D03">
        <w:rPr>
          <w:rFonts w:ascii="Arial" w:eastAsia="Calibri" w:hAnsi="Arial" w:cs="Arial"/>
          <w:color w:val="000000" w:themeColor="text1"/>
          <w:sz w:val="20"/>
          <w:szCs w:val="20"/>
        </w:rPr>
        <w:t>s</w:t>
      </w:r>
      <w:r w:rsidR="00E3506E">
        <w:rPr>
          <w:rFonts w:ascii="Arial" w:eastAsia="Calibri" w:hAnsi="Arial" w:cs="Arial"/>
          <w:color w:val="000000" w:themeColor="text1"/>
          <w:sz w:val="20"/>
          <w:szCs w:val="20"/>
        </w:rPr>
        <w:t xml:space="preserve"> como</w:t>
      </w:r>
      <w:r w:rsidR="00CF4D03">
        <w:rPr>
          <w:rFonts w:ascii="Arial" w:eastAsia="Calibri" w:hAnsi="Arial" w:cs="Arial"/>
          <w:color w:val="000000" w:themeColor="text1"/>
          <w:sz w:val="20"/>
          <w:szCs w:val="20"/>
        </w:rPr>
        <w:t xml:space="preserve"> a</w:t>
      </w:r>
      <w:r w:rsidR="00E3506E">
        <w:rPr>
          <w:rFonts w:ascii="Arial" w:eastAsia="Calibri" w:hAnsi="Arial" w:cs="Arial"/>
          <w:color w:val="000000" w:themeColor="text1"/>
          <w:sz w:val="20"/>
          <w:szCs w:val="20"/>
        </w:rPr>
        <w:t xml:space="preserve"> Refinaria</w:t>
      </w:r>
      <w:r w:rsidR="00DE622B">
        <w:rPr>
          <w:rFonts w:ascii="Arial" w:eastAsia="Calibri" w:hAnsi="Arial" w:cs="Arial"/>
          <w:color w:val="000000" w:themeColor="text1"/>
          <w:sz w:val="20"/>
          <w:szCs w:val="20"/>
        </w:rPr>
        <w:t xml:space="preserve"> Abreu </w:t>
      </w:r>
      <w:r w:rsidR="00CF4D03">
        <w:rPr>
          <w:rFonts w:ascii="Arial" w:eastAsia="Calibri" w:hAnsi="Arial" w:cs="Arial"/>
          <w:color w:val="000000" w:themeColor="text1"/>
          <w:sz w:val="20"/>
          <w:szCs w:val="20"/>
        </w:rPr>
        <w:t xml:space="preserve">e </w:t>
      </w:r>
      <w:r w:rsidR="00DE622B">
        <w:rPr>
          <w:rFonts w:ascii="Arial" w:eastAsia="Calibri" w:hAnsi="Arial" w:cs="Arial"/>
          <w:color w:val="000000" w:themeColor="text1"/>
          <w:sz w:val="20"/>
          <w:szCs w:val="20"/>
        </w:rPr>
        <w:t xml:space="preserve">Lima e Porto do Açu. Então vamos atender as demandas de </w:t>
      </w:r>
      <w:r w:rsidR="00CF4D03">
        <w:rPr>
          <w:rFonts w:ascii="Arial" w:eastAsia="Calibri" w:hAnsi="Arial" w:cs="Arial"/>
          <w:color w:val="000000" w:themeColor="text1"/>
          <w:sz w:val="20"/>
          <w:szCs w:val="20"/>
        </w:rPr>
        <w:t>crescimento</w:t>
      </w:r>
      <w:r w:rsidR="00DE622B">
        <w:rPr>
          <w:rFonts w:ascii="Arial" w:eastAsia="Calibri" w:hAnsi="Arial" w:cs="Arial"/>
          <w:color w:val="000000" w:themeColor="text1"/>
          <w:sz w:val="20"/>
          <w:szCs w:val="20"/>
        </w:rPr>
        <w:t xml:space="preserve"> e também de qualidade da frota.</w:t>
      </w:r>
    </w:p>
    <w:p w:rsidR="00DE622B" w:rsidRDefault="00DE622B" w:rsidP="00224066">
      <w:pPr>
        <w:spacing w:after="0" w:line="240" w:lineRule="auto"/>
        <w:jc w:val="both"/>
        <w:rPr>
          <w:rFonts w:ascii="Arial" w:eastAsia="Calibri" w:hAnsi="Arial" w:cs="Arial"/>
          <w:color w:val="000000" w:themeColor="text1"/>
          <w:sz w:val="20"/>
          <w:szCs w:val="20"/>
        </w:rPr>
      </w:pPr>
    </w:p>
    <w:p w:rsidR="00DE622B" w:rsidRDefault="00DE622B" w:rsidP="00224066">
      <w:pPr>
        <w:spacing w:after="0" w:line="240" w:lineRule="auto"/>
        <w:jc w:val="both"/>
        <w:rPr>
          <w:rFonts w:ascii="Arial" w:eastAsia="Calibri" w:hAnsi="Arial" w:cs="Arial"/>
          <w:color w:val="000000" w:themeColor="text1"/>
          <w:sz w:val="20"/>
          <w:szCs w:val="20"/>
        </w:rPr>
      </w:pPr>
    </w:p>
    <w:p w:rsidR="00DE622B" w:rsidRDefault="00DE622B" w:rsidP="00224066">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Rogério Araújo (Brasil Plural)</w:t>
      </w:r>
    </w:p>
    <w:p w:rsidR="005B3D48" w:rsidRDefault="005B3D48" w:rsidP="00224066">
      <w:pPr>
        <w:spacing w:after="0" w:line="240" w:lineRule="auto"/>
        <w:jc w:val="both"/>
        <w:rPr>
          <w:rFonts w:ascii="Arial" w:eastAsia="Calibri" w:hAnsi="Arial" w:cs="Arial"/>
          <w:color w:val="000000" w:themeColor="text1"/>
          <w:sz w:val="20"/>
          <w:szCs w:val="20"/>
        </w:rPr>
      </w:pPr>
    </w:p>
    <w:p w:rsidR="00DE622B" w:rsidRDefault="004F1266"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Está ótimo. Muito obrigado</w:t>
      </w:r>
      <w:r w:rsidR="00DE622B">
        <w:rPr>
          <w:rFonts w:ascii="Arial" w:eastAsia="Calibri" w:hAnsi="Arial" w:cs="Arial"/>
          <w:color w:val="000000" w:themeColor="text1"/>
          <w:sz w:val="20"/>
          <w:szCs w:val="20"/>
        </w:rPr>
        <w:t xml:space="preserve"> e bom dia a todos.</w:t>
      </w:r>
    </w:p>
    <w:p w:rsidR="004A6852" w:rsidRDefault="004A6852" w:rsidP="00224066">
      <w:pPr>
        <w:spacing w:after="0" w:line="240" w:lineRule="auto"/>
        <w:jc w:val="both"/>
        <w:rPr>
          <w:rFonts w:ascii="Arial" w:eastAsia="Calibri" w:hAnsi="Arial" w:cs="Arial"/>
          <w:color w:val="000000" w:themeColor="text1"/>
          <w:sz w:val="20"/>
          <w:szCs w:val="20"/>
        </w:rPr>
      </w:pPr>
    </w:p>
    <w:p w:rsidR="004A6852" w:rsidRPr="004A6852" w:rsidRDefault="004A6852" w:rsidP="00224066">
      <w:pPr>
        <w:spacing w:after="0" w:line="240" w:lineRule="auto"/>
        <w:jc w:val="both"/>
        <w:rPr>
          <w:rFonts w:ascii="Arial" w:eastAsia="Calibri" w:hAnsi="Arial" w:cs="Arial"/>
          <w:color w:val="000000" w:themeColor="text1"/>
          <w:sz w:val="20"/>
          <w:szCs w:val="20"/>
        </w:rPr>
      </w:pPr>
    </w:p>
    <w:p w:rsidR="00DE622B" w:rsidRPr="008B1FC5" w:rsidRDefault="00DE622B" w:rsidP="00224066">
      <w:pPr>
        <w:spacing w:after="0" w:line="240" w:lineRule="auto"/>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Operadora</w:t>
      </w:r>
    </w:p>
    <w:p w:rsidR="005B3D48" w:rsidRDefault="005B3D48" w:rsidP="00224066">
      <w:pPr>
        <w:spacing w:after="0" w:line="240" w:lineRule="auto"/>
        <w:jc w:val="both"/>
        <w:rPr>
          <w:rFonts w:ascii="Arial" w:eastAsia="Calibri" w:hAnsi="Arial" w:cs="Arial"/>
          <w:color w:val="000000" w:themeColor="text1"/>
          <w:sz w:val="20"/>
          <w:szCs w:val="20"/>
        </w:rPr>
      </w:pPr>
    </w:p>
    <w:p w:rsidR="00DE622B" w:rsidRPr="00F8771F" w:rsidRDefault="00DE622B" w:rsidP="00224066">
      <w:pPr>
        <w:spacing w:after="0" w:line="240" w:lineRule="auto"/>
        <w:jc w:val="both"/>
        <w:rPr>
          <w:rFonts w:ascii="Arial" w:eastAsia="Calibri" w:hAnsi="Arial" w:cs="Arial"/>
          <w:color w:val="000000" w:themeColor="text1"/>
          <w:sz w:val="20"/>
          <w:szCs w:val="20"/>
        </w:rPr>
      </w:pPr>
      <w:r w:rsidRPr="00F8771F">
        <w:rPr>
          <w:rFonts w:ascii="Arial" w:eastAsia="Calibri" w:hAnsi="Arial" w:cs="Arial"/>
          <w:color w:val="000000" w:themeColor="text1"/>
          <w:sz w:val="20"/>
          <w:szCs w:val="20"/>
        </w:rPr>
        <w:t xml:space="preserve">O </w:t>
      </w:r>
      <w:proofErr w:type="spellStart"/>
      <w:r w:rsidRPr="00F8771F">
        <w:rPr>
          <w:rFonts w:ascii="Arial" w:eastAsia="Calibri" w:hAnsi="Arial" w:cs="Arial"/>
          <w:color w:val="000000" w:themeColor="text1"/>
          <w:sz w:val="20"/>
          <w:szCs w:val="20"/>
        </w:rPr>
        <w:t>Sr.</w:t>
      </w:r>
      <w:r>
        <w:rPr>
          <w:rFonts w:ascii="Arial" w:eastAsia="Calibri" w:hAnsi="Arial" w:cs="Arial"/>
          <w:color w:val="000000" w:themeColor="text1"/>
          <w:sz w:val="20"/>
          <w:szCs w:val="20"/>
        </w:rPr>
        <w:t>Renato</w:t>
      </w:r>
      <w:proofErr w:type="spellEnd"/>
      <w:r>
        <w:rPr>
          <w:rFonts w:ascii="Arial" w:eastAsia="Calibri" w:hAnsi="Arial" w:cs="Arial"/>
          <w:color w:val="000000" w:themeColor="text1"/>
          <w:sz w:val="20"/>
          <w:szCs w:val="20"/>
        </w:rPr>
        <w:t xml:space="preserve"> </w:t>
      </w:r>
      <w:proofErr w:type="spellStart"/>
      <w:r>
        <w:rPr>
          <w:rFonts w:ascii="Arial" w:eastAsia="Calibri" w:hAnsi="Arial" w:cs="Arial"/>
          <w:color w:val="000000" w:themeColor="text1"/>
          <w:sz w:val="20"/>
          <w:szCs w:val="20"/>
        </w:rPr>
        <w:t>Opice</w:t>
      </w:r>
      <w:proofErr w:type="spellEnd"/>
      <w:r>
        <w:rPr>
          <w:rFonts w:ascii="Arial" w:eastAsia="Calibri" w:hAnsi="Arial" w:cs="Arial"/>
          <w:color w:val="000000" w:themeColor="text1"/>
          <w:sz w:val="20"/>
          <w:szCs w:val="20"/>
        </w:rPr>
        <w:t xml:space="preserve"> Sobrinho da </w:t>
      </w:r>
      <w:proofErr w:type="spellStart"/>
      <w:r>
        <w:rPr>
          <w:rFonts w:ascii="Arial" w:eastAsia="Calibri" w:hAnsi="Arial" w:cs="Arial"/>
          <w:color w:val="000000" w:themeColor="text1"/>
          <w:sz w:val="20"/>
          <w:szCs w:val="20"/>
        </w:rPr>
        <w:t>Pavarini</w:t>
      </w:r>
      <w:proofErr w:type="spellEnd"/>
      <w:r>
        <w:rPr>
          <w:rFonts w:ascii="Arial" w:eastAsia="Calibri" w:hAnsi="Arial" w:cs="Arial"/>
          <w:color w:val="000000" w:themeColor="text1"/>
          <w:sz w:val="20"/>
          <w:szCs w:val="20"/>
        </w:rPr>
        <w:t xml:space="preserve"> </w:t>
      </w:r>
      <w:proofErr w:type="spellStart"/>
      <w:r>
        <w:rPr>
          <w:rFonts w:ascii="Arial" w:eastAsia="Calibri" w:hAnsi="Arial" w:cs="Arial"/>
          <w:color w:val="000000" w:themeColor="text1"/>
          <w:sz w:val="20"/>
          <w:szCs w:val="20"/>
        </w:rPr>
        <w:t>Opice</w:t>
      </w:r>
      <w:proofErr w:type="spellEnd"/>
      <w:r>
        <w:rPr>
          <w:rFonts w:ascii="Arial" w:eastAsia="Calibri" w:hAnsi="Arial" w:cs="Arial"/>
          <w:color w:val="000000" w:themeColor="text1"/>
          <w:sz w:val="20"/>
          <w:szCs w:val="20"/>
        </w:rPr>
        <w:t xml:space="preserve"> Gestão</w:t>
      </w:r>
      <w:r w:rsidRPr="00F8771F">
        <w:rPr>
          <w:rFonts w:ascii="Arial" w:eastAsia="Calibri" w:hAnsi="Arial" w:cs="Arial"/>
          <w:color w:val="000000" w:themeColor="text1"/>
          <w:sz w:val="20"/>
          <w:szCs w:val="20"/>
        </w:rPr>
        <w:t>, gostaria de fazer uma pergunta.</w:t>
      </w:r>
    </w:p>
    <w:p w:rsidR="00DE622B" w:rsidRDefault="00DE622B" w:rsidP="00224066">
      <w:pPr>
        <w:spacing w:after="0" w:line="240" w:lineRule="auto"/>
        <w:jc w:val="both"/>
        <w:rPr>
          <w:rFonts w:ascii="Arial" w:eastAsia="Calibri" w:hAnsi="Arial" w:cs="Arial"/>
          <w:b/>
          <w:color w:val="000000" w:themeColor="text1"/>
          <w:sz w:val="20"/>
          <w:szCs w:val="20"/>
        </w:rPr>
      </w:pPr>
    </w:p>
    <w:p w:rsidR="00B114FB" w:rsidRDefault="00B114FB" w:rsidP="00224066">
      <w:pPr>
        <w:spacing w:after="0" w:line="240" w:lineRule="auto"/>
        <w:jc w:val="both"/>
        <w:rPr>
          <w:rFonts w:ascii="Arial" w:eastAsia="Calibri" w:hAnsi="Arial" w:cs="Arial"/>
          <w:b/>
          <w:color w:val="000000" w:themeColor="text1"/>
          <w:sz w:val="20"/>
          <w:szCs w:val="20"/>
        </w:rPr>
      </w:pPr>
    </w:p>
    <w:p w:rsidR="00DE622B" w:rsidRPr="00DE622B" w:rsidRDefault="00DE622B" w:rsidP="00224066">
      <w:pPr>
        <w:spacing w:after="0" w:line="240" w:lineRule="auto"/>
        <w:jc w:val="both"/>
        <w:rPr>
          <w:rFonts w:ascii="Arial" w:eastAsia="Calibri" w:hAnsi="Arial" w:cs="Arial"/>
          <w:b/>
          <w:color w:val="000000" w:themeColor="text1"/>
          <w:sz w:val="20"/>
          <w:szCs w:val="20"/>
        </w:rPr>
      </w:pPr>
      <w:r w:rsidRPr="00DE622B">
        <w:rPr>
          <w:rFonts w:ascii="Arial" w:eastAsia="Calibri" w:hAnsi="Arial" w:cs="Arial"/>
          <w:b/>
          <w:color w:val="000000" w:themeColor="text1"/>
          <w:sz w:val="20"/>
          <w:szCs w:val="20"/>
        </w:rPr>
        <w:t xml:space="preserve">Renato </w:t>
      </w:r>
      <w:proofErr w:type="spellStart"/>
      <w:r w:rsidRPr="00DE622B">
        <w:rPr>
          <w:rFonts w:ascii="Arial" w:eastAsia="Calibri" w:hAnsi="Arial" w:cs="Arial"/>
          <w:b/>
          <w:color w:val="000000" w:themeColor="text1"/>
          <w:sz w:val="20"/>
          <w:szCs w:val="20"/>
        </w:rPr>
        <w:t>Ópice</w:t>
      </w:r>
      <w:proofErr w:type="spellEnd"/>
      <w:r w:rsidRPr="00DE622B">
        <w:rPr>
          <w:rFonts w:ascii="Arial" w:eastAsia="Calibri" w:hAnsi="Arial" w:cs="Arial"/>
          <w:b/>
          <w:color w:val="000000" w:themeColor="text1"/>
          <w:sz w:val="20"/>
          <w:szCs w:val="20"/>
        </w:rPr>
        <w:t xml:space="preserve"> Sobrinho (</w:t>
      </w:r>
      <w:proofErr w:type="spellStart"/>
      <w:r w:rsidRPr="00DE622B">
        <w:rPr>
          <w:rFonts w:ascii="Arial" w:eastAsia="Calibri" w:hAnsi="Arial" w:cs="Arial"/>
          <w:b/>
          <w:color w:val="000000" w:themeColor="text1"/>
          <w:sz w:val="20"/>
          <w:szCs w:val="20"/>
        </w:rPr>
        <w:t>Pavarini</w:t>
      </w:r>
      <w:proofErr w:type="spellEnd"/>
      <w:r w:rsidRPr="00DE622B">
        <w:rPr>
          <w:rFonts w:ascii="Arial" w:eastAsia="Calibri" w:hAnsi="Arial" w:cs="Arial"/>
          <w:b/>
          <w:color w:val="000000" w:themeColor="text1"/>
          <w:sz w:val="20"/>
          <w:szCs w:val="20"/>
        </w:rPr>
        <w:t xml:space="preserve"> </w:t>
      </w:r>
      <w:proofErr w:type="spellStart"/>
      <w:r w:rsidRPr="00DE622B">
        <w:rPr>
          <w:rFonts w:ascii="Arial" w:eastAsia="Calibri" w:hAnsi="Arial" w:cs="Arial"/>
          <w:b/>
          <w:color w:val="000000" w:themeColor="text1"/>
          <w:sz w:val="20"/>
          <w:szCs w:val="20"/>
        </w:rPr>
        <w:t>Opice</w:t>
      </w:r>
      <w:proofErr w:type="spellEnd"/>
      <w:r w:rsidRPr="00DE622B">
        <w:rPr>
          <w:rFonts w:ascii="Arial" w:eastAsia="Calibri" w:hAnsi="Arial" w:cs="Arial"/>
          <w:b/>
          <w:color w:val="000000" w:themeColor="text1"/>
          <w:sz w:val="20"/>
          <w:szCs w:val="20"/>
        </w:rPr>
        <w:t xml:space="preserve"> Gestão)</w:t>
      </w:r>
    </w:p>
    <w:p w:rsidR="005B3D48" w:rsidRDefault="005B3D48" w:rsidP="00224066">
      <w:pPr>
        <w:spacing w:after="0" w:line="240" w:lineRule="auto"/>
        <w:jc w:val="both"/>
        <w:rPr>
          <w:rFonts w:ascii="Arial" w:eastAsia="Calibri" w:hAnsi="Arial" w:cs="Arial"/>
          <w:color w:val="000000" w:themeColor="text1"/>
          <w:sz w:val="20"/>
          <w:szCs w:val="20"/>
        </w:rPr>
      </w:pPr>
    </w:p>
    <w:p w:rsidR="00DE622B" w:rsidRDefault="00DE622B"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Bom dia a todos. Bom dia Felipe. Parabéns pelos resultados</w:t>
      </w:r>
      <w:r w:rsidR="005B3D48">
        <w:rPr>
          <w:rFonts w:ascii="Arial" w:eastAsia="Calibri" w:hAnsi="Arial" w:cs="Arial"/>
          <w:color w:val="000000" w:themeColor="text1"/>
          <w:sz w:val="20"/>
          <w:szCs w:val="20"/>
        </w:rPr>
        <w:t>! A</w:t>
      </w:r>
      <w:r>
        <w:rPr>
          <w:rFonts w:ascii="Arial" w:eastAsia="Calibri" w:hAnsi="Arial" w:cs="Arial"/>
          <w:color w:val="000000" w:themeColor="text1"/>
          <w:sz w:val="20"/>
          <w:szCs w:val="20"/>
        </w:rPr>
        <w:t xml:space="preserve"> gente vi</w:t>
      </w:r>
      <w:r w:rsidR="005B3D48">
        <w:rPr>
          <w:rFonts w:ascii="Arial" w:eastAsia="Calibri" w:hAnsi="Arial" w:cs="Arial"/>
          <w:color w:val="000000" w:themeColor="text1"/>
          <w:sz w:val="20"/>
          <w:szCs w:val="20"/>
        </w:rPr>
        <w:t>u</w:t>
      </w:r>
      <w:r>
        <w:rPr>
          <w:rFonts w:ascii="Arial" w:eastAsia="Calibri" w:hAnsi="Arial" w:cs="Arial"/>
          <w:color w:val="000000" w:themeColor="text1"/>
          <w:sz w:val="20"/>
          <w:szCs w:val="20"/>
        </w:rPr>
        <w:t xml:space="preserve"> uma forte recuperação das margens dos negócios da empresa. A minha pergunta é sobre a Briclog. Vocês acham que fecham a negociação até o final do ano, está tudo dentro do previsto ou terão novas </w:t>
      </w:r>
      <w:r w:rsidR="007620C8">
        <w:rPr>
          <w:rFonts w:ascii="Arial" w:eastAsia="Calibri" w:hAnsi="Arial" w:cs="Arial"/>
          <w:color w:val="000000" w:themeColor="text1"/>
          <w:sz w:val="20"/>
          <w:szCs w:val="20"/>
        </w:rPr>
        <w:t xml:space="preserve">postergações? </w:t>
      </w:r>
      <w:r>
        <w:rPr>
          <w:rFonts w:ascii="Arial" w:eastAsia="Calibri" w:hAnsi="Arial" w:cs="Arial"/>
          <w:color w:val="000000" w:themeColor="text1"/>
          <w:sz w:val="20"/>
          <w:szCs w:val="20"/>
        </w:rPr>
        <w:t xml:space="preserve"> </w:t>
      </w:r>
    </w:p>
    <w:p w:rsidR="007620C8" w:rsidRDefault="007620C8" w:rsidP="00224066">
      <w:pPr>
        <w:spacing w:after="0" w:line="240" w:lineRule="auto"/>
        <w:jc w:val="both"/>
        <w:rPr>
          <w:rFonts w:ascii="Arial" w:eastAsia="Calibri" w:hAnsi="Arial" w:cs="Arial"/>
          <w:color w:val="000000" w:themeColor="text1"/>
          <w:sz w:val="20"/>
          <w:szCs w:val="20"/>
        </w:rPr>
      </w:pPr>
    </w:p>
    <w:p w:rsidR="00B114FB" w:rsidRDefault="00B114FB" w:rsidP="00224066">
      <w:pPr>
        <w:spacing w:after="0" w:line="240" w:lineRule="auto"/>
        <w:jc w:val="both"/>
        <w:rPr>
          <w:rFonts w:ascii="Arial" w:eastAsia="Calibri" w:hAnsi="Arial" w:cs="Arial"/>
          <w:color w:val="000000" w:themeColor="text1"/>
          <w:sz w:val="20"/>
          <w:szCs w:val="20"/>
        </w:rPr>
      </w:pPr>
    </w:p>
    <w:p w:rsidR="007620C8" w:rsidRPr="00386921" w:rsidRDefault="007620C8" w:rsidP="00224066">
      <w:pPr>
        <w:spacing w:after="0" w:line="240" w:lineRule="auto"/>
        <w:jc w:val="both"/>
        <w:rPr>
          <w:rFonts w:ascii="Arial" w:eastAsia="Calibri" w:hAnsi="Arial" w:cs="Arial"/>
          <w:b/>
          <w:color w:val="000000" w:themeColor="text1"/>
          <w:sz w:val="20"/>
          <w:szCs w:val="20"/>
        </w:rPr>
      </w:pPr>
      <w:r w:rsidRPr="00386921">
        <w:rPr>
          <w:rFonts w:ascii="Arial" w:eastAsia="Calibri" w:hAnsi="Arial" w:cs="Arial"/>
          <w:b/>
          <w:color w:val="000000" w:themeColor="text1"/>
          <w:sz w:val="20"/>
          <w:szCs w:val="20"/>
        </w:rPr>
        <w:t>Felipe Gutterres</w:t>
      </w:r>
    </w:p>
    <w:p w:rsidR="005B3D48" w:rsidRDefault="005B3D48" w:rsidP="00224066">
      <w:pPr>
        <w:spacing w:after="0" w:line="240" w:lineRule="auto"/>
        <w:jc w:val="both"/>
        <w:rPr>
          <w:rFonts w:ascii="Arial" w:eastAsia="Calibri" w:hAnsi="Arial" w:cs="Arial"/>
          <w:color w:val="000000" w:themeColor="text1"/>
          <w:sz w:val="20"/>
          <w:szCs w:val="20"/>
        </w:rPr>
      </w:pPr>
    </w:p>
    <w:p w:rsidR="00DE622B" w:rsidRDefault="007620C8"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Renato, tudo bem. Obrigado pela sua participação e pelas suas perguntas sempre pertinentes. Briclog, estamos trabalhando muito forte para que Briclog aconteça. Ainda existem</w:t>
      </w:r>
      <w:r w:rsidR="00224066">
        <w:rPr>
          <w:rFonts w:ascii="Arial" w:eastAsia="Calibri" w:hAnsi="Arial" w:cs="Arial"/>
          <w:color w:val="000000" w:themeColor="text1"/>
          <w:sz w:val="20"/>
          <w:szCs w:val="20"/>
        </w:rPr>
        <w:t xml:space="preserve"> algumas condições precedentes </w:t>
      </w:r>
      <w:r>
        <w:rPr>
          <w:rFonts w:ascii="Arial" w:eastAsia="Calibri" w:hAnsi="Arial" w:cs="Arial"/>
          <w:color w:val="000000" w:themeColor="text1"/>
          <w:sz w:val="20"/>
          <w:szCs w:val="20"/>
        </w:rPr>
        <w:t>para serem endereça</w:t>
      </w:r>
      <w:r w:rsidR="00224066">
        <w:rPr>
          <w:rFonts w:ascii="Arial" w:eastAsia="Calibri" w:hAnsi="Arial" w:cs="Arial"/>
          <w:color w:val="000000" w:themeColor="text1"/>
          <w:sz w:val="20"/>
          <w:szCs w:val="20"/>
        </w:rPr>
        <w:t xml:space="preserve">das antes da finalização do </w:t>
      </w:r>
      <w:proofErr w:type="spellStart"/>
      <w:r w:rsidR="00224066" w:rsidRPr="004F1266">
        <w:rPr>
          <w:rFonts w:ascii="Arial" w:eastAsia="Calibri" w:hAnsi="Arial" w:cs="Arial"/>
          <w:i/>
          <w:color w:val="000000" w:themeColor="text1"/>
          <w:sz w:val="20"/>
          <w:szCs w:val="20"/>
        </w:rPr>
        <w:t>deal</w:t>
      </w:r>
      <w:proofErr w:type="spellEnd"/>
      <w:r w:rsidR="004F1266">
        <w:rPr>
          <w:rFonts w:ascii="Arial" w:eastAsia="Calibri" w:hAnsi="Arial" w:cs="Arial"/>
          <w:i/>
          <w:color w:val="000000" w:themeColor="text1"/>
          <w:sz w:val="20"/>
          <w:szCs w:val="20"/>
        </w:rPr>
        <w:t>.</w:t>
      </w:r>
      <w:r w:rsidR="004F1266">
        <w:rPr>
          <w:rFonts w:ascii="Arial" w:eastAsia="Calibri" w:hAnsi="Arial" w:cs="Arial"/>
          <w:color w:val="000000" w:themeColor="text1"/>
          <w:sz w:val="20"/>
          <w:szCs w:val="20"/>
        </w:rPr>
        <w:t xml:space="preserve"> U</w:t>
      </w:r>
      <w:r>
        <w:rPr>
          <w:rFonts w:ascii="Arial" w:eastAsia="Calibri" w:hAnsi="Arial" w:cs="Arial"/>
          <w:color w:val="000000" w:themeColor="text1"/>
          <w:sz w:val="20"/>
          <w:szCs w:val="20"/>
        </w:rPr>
        <w:t xml:space="preserve">ma delas é com relação </w:t>
      </w:r>
      <w:r w:rsidR="004F1266">
        <w:rPr>
          <w:rFonts w:ascii="Arial" w:eastAsia="Calibri" w:hAnsi="Arial" w:cs="Arial"/>
          <w:color w:val="000000" w:themeColor="text1"/>
          <w:sz w:val="20"/>
          <w:szCs w:val="20"/>
        </w:rPr>
        <w:t>à</w:t>
      </w:r>
      <w:r>
        <w:rPr>
          <w:rFonts w:ascii="Arial" w:eastAsia="Calibri" w:hAnsi="Arial" w:cs="Arial"/>
          <w:color w:val="000000" w:themeColor="text1"/>
          <w:sz w:val="20"/>
          <w:szCs w:val="20"/>
        </w:rPr>
        <w:t xml:space="preserve"> licença ambiental para a construção do novo cais que eles </w:t>
      </w:r>
      <w:r w:rsidR="004F1266">
        <w:rPr>
          <w:rFonts w:ascii="Arial" w:eastAsia="Calibri" w:hAnsi="Arial" w:cs="Arial"/>
          <w:color w:val="000000" w:themeColor="text1"/>
          <w:sz w:val="20"/>
          <w:szCs w:val="20"/>
        </w:rPr>
        <w:t>têm</w:t>
      </w:r>
      <w:r>
        <w:rPr>
          <w:rFonts w:ascii="Arial" w:eastAsia="Calibri" w:hAnsi="Arial" w:cs="Arial"/>
          <w:color w:val="000000" w:themeColor="text1"/>
          <w:sz w:val="20"/>
          <w:szCs w:val="20"/>
        </w:rPr>
        <w:t xml:space="preserve"> que conseguir e também reforço de 80 m</w:t>
      </w:r>
      <w:r w:rsidR="00224066">
        <w:rPr>
          <w:rFonts w:ascii="Arial" w:eastAsia="Calibri" w:hAnsi="Arial" w:cs="Arial"/>
          <w:color w:val="000000" w:themeColor="text1"/>
          <w:sz w:val="20"/>
          <w:szCs w:val="20"/>
        </w:rPr>
        <w:t>etros</w:t>
      </w:r>
      <w:r>
        <w:rPr>
          <w:rFonts w:ascii="Arial" w:eastAsia="Calibri" w:hAnsi="Arial" w:cs="Arial"/>
          <w:color w:val="000000" w:themeColor="text1"/>
          <w:sz w:val="20"/>
          <w:szCs w:val="20"/>
        </w:rPr>
        <w:t xml:space="preserve"> do cais exi</w:t>
      </w:r>
      <w:r w:rsidR="004F1266">
        <w:rPr>
          <w:rFonts w:ascii="Arial" w:eastAsia="Calibri" w:hAnsi="Arial" w:cs="Arial"/>
          <w:color w:val="000000" w:themeColor="text1"/>
          <w:sz w:val="20"/>
          <w:szCs w:val="20"/>
        </w:rPr>
        <w:t>stente que está</w:t>
      </w:r>
      <w:r>
        <w:rPr>
          <w:rFonts w:ascii="Arial" w:eastAsia="Calibri" w:hAnsi="Arial" w:cs="Arial"/>
          <w:color w:val="000000" w:themeColor="text1"/>
          <w:sz w:val="20"/>
          <w:szCs w:val="20"/>
        </w:rPr>
        <w:t xml:space="preserve"> em fase bastante avançada. Como o processo de licenciamento é um pouco mais complica</w:t>
      </w:r>
      <w:r w:rsidR="00224066">
        <w:rPr>
          <w:rFonts w:ascii="Arial" w:eastAsia="Calibri" w:hAnsi="Arial" w:cs="Arial"/>
          <w:color w:val="000000" w:themeColor="text1"/>
          <w:sz w:val="20"/>
          <w:szCs w:val="20"/>
        </w:rPr>
        <w:t>do de afirmarmos quando conseguiremos, uma vez que existe</w:t>
      </w:r>
      <w:r>
        <w:rPr>
          <w:rFonts w:ascii="Arial" w:eastAsia="Calibri" w:hAnsi="Arial" w:cs="Arial"/>
          <w:color w:val="000000" w:themeColor="text1"/>
          <w:sz w:val="20"/>
          <w:szCs w:val="20"/>
        </w:rPr>
        <w:t xml:space="preserve"> um processo burocrá</w:t>
      </w:r>
      <w:r w:rsidR="00224066">
        <w:rPr>
          <w:rFonts w:ascii="Arial" w:eastAsia="Calibri" w:hAnsi="Arial" w:cs="Arial"/>
          <w:color w:val="000000" w:themeColor="text1"/>
          <w:sz w:val="20"/>
          <w:szCs w:val="20"/>
        </w:rPr>
        <w:t>tico que tem que ser endereçado, i</w:t>
      </w:r>
      <w:r>
        <w:rPr>
          <w:rFonts w:ascii="Arial" w:eastAsia="Calibri" w:hAnsi="Arial" w:cs="Arial"/>
          <w:color w:val="000000" w:themeColor="text1"/>
          <w:sz w:val="20"/>
          <w:szCs w:val="20"/>
        </w:rPr>
        <w:t xml:space="preserve">sso faz com que o nível de certeza em relação aos prazos fique um pouco maior. Continuamos trabalhando forte e acreditando que até o final do ano a gente consegue fechar essa negociação. </w:t>
      </w:r>
    </w:p>
    <w:p w:rsidR="007620C8" w:rsidRDefault="007620C8" w:rsidP="00224066">
      <w:pPr>
        <w:spacing w:after="0" w:line="240" w:lineRule="auto"/>
        <w:jc w:val="both"/>
        <w:rPr>
          <w:rFonts w:ascii="Arial" w:eastAsia="Calibri" w:hAnsi="Arial" w:cs="Arial"/>
          <w:color w:val="000000" w:themeColor="text1"/>
          <w:sz w:val="20"/>
          <w:szCs w:val="20"/>
        </w:rPr>
      </w:pPr>
    </w:p>
    <w:p w:rsidR="00B114FB" w:rsidRDefault="00B114FB" w:rsidP="00224066">
      <w:pPr>
        <w:spacing w:after="0" w:line="240" w:lineRule="auto"/>
        <w:jc w:val="both"/>
        <w:rPr>
          <w:rFonts w:ascii="Arial" w:eastAsia="Calibri" w:hAnsi="Arial" w:cs="Arial"/>
          <w:b/>
          <w:color w:val="000000" w:themeColor="text1"/>
          <w:sz w:val="20"/>
          <w:szCs w:val="20"/>
        </w:rPr>
      </w:pPr>
    </w:p>
    <w:p w:rsidR="00B114FB" w:rsidRDefault="00B114FB" w:rsidP="00224066">
      <w:pPr>
        <w:spacing w:after="0" w:line="240" w:lineRule="auto"/>
        <w:jc w:val="both"/>
        <w:rPr>
          <w:rFonts w:ascii="Arial" w:eastAsia="Calibri" w:hAnsi="Arial" w:cs="Arial"/>
          <w:b/>
          <w:color w:val="000000" w:themeColor="text1"/>
          <w:sz w:val="20"/>
          <w:szCs w:val="20"/>
        </w:rPr>
      </w:pPr>
      <w:r w:rsidRPr="00DE622B">
        <w:rPr>
          <w:rFonts w:ascii="Arial" w:eastAsia="Calibri" w:hAnsi="Arial" w:cs="Arial"/>
          <w:b/>
          <w:color w:val="000000" w:themeColor="text1"/>
          <w:sz w:val="20"/>
          <w:szCs w:val="20"/>
        </w:rPr>
        <w:t xml:space="preserve">Renato </w:t>
      </w:r>
      <w:proofErr w:type="spellStart"/>
      <w:r w:rsidRPr="00DE622B">
        <w:rPr>
          <w:rFonts w:ascii="Arial" w:eastAsia="Calibri" w:hAnsi="Arial" w:cs="Arial"/>
          <w:b/>
          <w:color w:val="000000" w:themeColor="text1"/>
          <w:sz w:val="20"/>
          <w:szCs w:val="20"/>
        </w:rPr>
        <w:t>Ópice</w:t>
      </w:r>
      <w:proofErr w:type="spellEnd"/>
      <w:r w:rsidRPr="00DE622B">
        <w:rPr>
          <w:rFonts w:ascii="Arial" w:eastAsia="Calibri" w:hAnsi="Arial" w:cs="Arial"/>
          <w:b/>
          <w:color w:val="000000" w:themeColor="text1"/>
          <w:sz w:val="20"/>
          <w:szCs w:val="20"/>
        </w:rPr>
        <w:t xml:space="preserve"> Sobrinho (</w:t>
      </w:r>
      <w:proofErr w:type="spellStart"/>
      <w:r w:rsidRPr="00DE622B">
        <w:rPr>
          <w:rFonts w:ascii="Arial" w:eastAsia="Calibri" w:hAnsi="Arial" w:cs="Arial"/>
          <w:b/>
          <w:color w:val="000000" w:themeColor="text1"/>
          <w:sz w:val="20"/>
          <w:szCs w:val="20"/>
        </w:rPr>
        <w:t>Pavarini</w:t>
      </w:r>
      <w:proofErr w:type="spellEnd"/>
      <w:r w:rsidRPr="00DE622B">
        <w:rPr>
          <w:rFonts w:ascii="Arial" w:eastAsia="Calibri" w:hAnsi="Arial" w:cs="Arial"/>
          <w:b/>
          <w:color w:val="000000" w:themeColor="text1"/>
          <w:sz w:val="20"/>
          <w:szCs w:val="20"/>
        </w:rPr>
        <w:t xml:space="preserve"> </w:t>
      </w:r>
      <w:proofErr w:type="spellStart"/>
      <w:r w:rsidRPr="00DE622B">
        <w:rPr>
          <w:rFonts w:ascii="Arial" w:eastAsia="Calibri" w:hAnsi="Arial" w:cs="Arial"/>
          <w:b/>
          <w:color w:val="000000" w:themeColor="text1"/>
          <w:sz w:val="20"/>
          <w:szCs w:val="20"/>
        </w:rPr>
        <w:t>Opice</w:t>
      </w:r>
      <w:proofErr w:type="spellEnd"/>
      <w:r w:rsidRPr="00DE622B">
        <w:rPr>
          <w:rFonts w:ascii="Arial" w:eastAsia="Calibri" w:hAnsi="Arial" w:cs="Arial"/>
          <w:b/>
          <w:color w:val="000000" w:themeColor="text1"/>
          <w:sz w:val="20"/>
          <w:szCs w:val="20"/>
        </w:rPr>
        <w:t xml:space="preserve"> Gestão)</w:t>
      </w:r>
    </w:p>
    <w:p w:rsidR="00224066" w:rsidRPr="00DE622B" w:rsidRDefault="00224066" w:rsidP="00224066">
      <w:pPr>
        <w:spacing w:after="0" w:line="240" w:lineRule="auto"/>
        <w:jc w:val="both"/>
        <w:rPr>
          <w:rFonts w:ascii="Arial" w:eastAsia="Calibri" w:hAnsi="Arial" w:cs="Arial"/>
          <w:b/>
          <w:color w:val="000000" w:themeColor="text1"/>
          <w:sz w:val="20"/>
          <w:szCs w:val="20"/>
        </w:rPr>
      </w:pPr>
    </w:p>
    <w:p w:rsidR="007620C8" w:rsidRDefault="007620C8"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Ok. Muito obrigado. Eu tenho uma segunda pergunta. São </w:t>
      </w:r>
      <w:proofErr w:type="gramStart"/>
      <w:r>
        <w:rPr>
          <w:rFonts w:ascii="Arial" w:eastAsia="Calibri" w:hAnsi="Arial" w:cs="Arial"/>
          <w:color w:val="000000" w:themeColor="text1"/>
          <w:sz w:val="20"/>
          <w:szCs w:val="20"/>
        </w:rPr>
        <w:t>5</w:t>
      </w:r>
      <w:proofErr w:type="gramEnd"/>
      <w:r>
        <w:rPr>
          <w:rFonts w:ascii="Arial" w:eastAsia="Calibri" w:hAnsi="Arial" w:cs="Arial"/>
          <w:color w:val="000000" w:themeColor="text1"/>
          <w:sz w:val="20"/>
          <w:szCs w:val="20"/>
        </w:rPr>
        <w:t xml:space="preserve"> novas embarcações até o final do ano que vem. Isso dá um reflexo muito </w:t>
      </w:r>
      <w:r w:rsidR="00B114FB">
        <w:rPr>
          <w:rFonts w:ascii="Arial" w:eastAsia="Calibri" w:hAnsi="Arial" w:cs="Arial"/>
          <w:color w:val="000000" w:themeColor="text1"/>
          <w:sz w:val="20"/>
          <w:szCs w:val="20"/>
        </w:rPr>
        <w:t xml:space="preserve">grande </w:t>
      </w:r>
      <w:r>
        <w:rPr>
          <w:rFonts w:ascii="Arial" w:eastAsia="Calibri" w:hAnsi="Arial" w:cs="Arial"/>
          <w:color w:val="000000" w:themeColor="text1"/>
          <w:sz w:val="20"/>
          <w:szCs w:val="20"/>
        </w:rPr>
        <w:t>na área de Offshore</w:t>
      </w:r>
      <w:r w:rsidR="00B114FB">
        <w:rPr>
          <w:rFonts w:ascii="Arial" w:eastAsia="Calibri" w:hAnsi="Arial" w:cs="Arial"/>
          <w:color w:val="000000" w:themeColor="text1"/>
          <w:sz w:val="20"/>
          <w:szCs w:val="20"/>
        </w:rPr>
        <w:t>. Minha pergunta é se a Petrobras</w:t>
      </w:r>
      <w:r w:rsidR="004F1266">
        <w:rPr>
          <w:rFonts w:ascii="Arial" w:eastAsia="Calibri" w:hAnsi="Arial" w:cs="Arial"/>
          <w:color w:val="000000" w:themeColor="text1"/>
          <w:sz w:val="20"/>
          <w:szCs w:val="20"/>
        </w:rPr>
        <w:t xml:space="preserve"> vai licitar novas embarcações </w:t>
      </w:r>
      <w:r w:rsidR="00B114FB">
        <w:rPr>
          <w:rFonts w:ascii="Arial" w:eastAsia="Calibri" w:hAnsi="Arial" w:cs="Arial"/>
          <w:color w:val="000000" w:themeColor="text1"/>
          <w:sz w:val="20"/>
          <w:szCs w:val="20"/>
        </w:rPr>
        <w:t>ou se já estão com</w:t>
      </w:r>
      <w:r w:rsidR="004F1266">
        <w:rPr>
          <w:rFonts w:ascii="Arial" w:eastAsia="Calibri" w:hAnsi="Arial" w:cs="Arial"/>
          <w:color w:val="000000" w:themeColor="text1"/>
          <w:sz w:val="20"/>
          <w:szCs w:val="20"/>
        </w:rPr>
        <w:t xml:space="preserve"> contrato fixado pela Petrobras.</w:t>
      </w:r>
      <w:r w:rsidR="00B114FB">
        <w:rPr>
          <w:rFonts w:ascii="Arial" w:eastAsia="Calibri" w:hAnsi="Arial" w:cs="Arial"/>
          <w:color w:val="000000" w:themeColor="text1"/>
          <w:sz w:val="20"/>
          <w:szCs w:val="20"/>
        </w:rPr>
        <w:t xml:space="preserve"> Eu queria en</w:t>
      </w:r>
      <w:r w:rsidR="004F1266">
        <w:rPr>
          <w:rFonts w:ascii="Arial" w:eastAsia="Calibri" w:hAnsi="Arial" w:cs="Arial"/>
          <w:color w:val="000000" w:themeColor="text1"/>
          <w:sz w:val="20"/>
          <w:szCs w:val="20"/>
        </w:rPr>
        <w:t>tender um pouco mais se haverão</w:t>
      </w:r>
      <w:r w:rsidR="00B114FB">
        <w:rPr>
          <w:rFonts w:ascii="Arial" w:eastAsia="Calibri" w:hAnsi="Arial" w:cs="Arial"/>
          <w:color w:val="000000" w:themeColor="text1"/>
          <w:sz w:val="20"/>
          <w:szCs w:val="20"/>
        </w:rPr>
        <w:t xml:space="preserve"> novas licitações Offshore pela Petrobras. </w:t>
      </w:r>
      <w:r>
        <w:rPr>
          <w:rFonts w:ascii="Arial" w:eastAsia="Calibri" w:hAnsi="Arial" w:cs="Arial"/>
          <w:color w:val="000000" w:themeColor="text1"/>
          <w:sz w:val="20"/>
          <w:szCs w:val="20"/>
        </w:rPr>
        <w:t xml:space="preserve"> </w:t>
      </w:r>
    </w:p>
    <w:p w:rsidR="00DE622B" w:rsidRDefault="00DE622B" w:rsidP="00224066">
      <w:pPr>
        <w:spacing w:after="0" w:line="240" w:lineRule="auto"/>
        <w:jc w:val="both"/>
        <w:rPr>
          <w:rFonts w:ascii="Arial" w:eastAsia="Calibri" w:hAnsi="Arial" w:cs="Arial"/>
          <w:color w:val="000000" w:themeColor="text1"/>
          <w:sz w:val="20"/>
          <w:szCs w:val="20"/>
        </w:rPr>
      </w:pPr>
    </w:p>
    <w:p w:rsidR="00B114FB" w:rsidRDefault="00B114FB" w:rsidP="00224066">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Arnaldo </w:t>
      </w:r>
      <w:proofErr w:type="spellStart"/>
      <w:r>
        <w:rPr>
          <w:rFonts w:ascii="Arial" w:eastAsia="Calibri" w:hAnsi="Arial" w:cs="Arial"/>
          <w:b/>
          <w:color w:val="000000" w:themeColor="text1"/>
          <w:sz w:val="20"/>
          <w:szCs w:val="20"/>
        </w:rPr>
        <w:t>Calbucci</w:t>
      </w:r>
      <w:proofErr w:type="spellEnd"/>
    </w:p>
    <w:p w:rsidR="00224066" w:rsidRDefault="00224066" w:rsidP="00224066">
      <w:pPr>
        <w:spacing w:after="0" w:line="240" w:lineRule="auto"/>
        <w:jc w:val="both"/>
        <w:rPr>
          <w:rFonts w:ascii="Arial" w:eastAsia="Calibri" w:hAnsi="Arial" w:cs="Arial"/>
          <w:color w:val="000000" w:themeColor="text1"/>
          <w:sz w:val="20"/>
          <w:szCs w:val="20"/>
        </w:rPr>
      </w:pPr>
    </w:p>
    <w:p w:rsidR="00B114FB" w:rsidRDefault="004F1266" w:rsidP="00224066">
      <w:pPr>
        <w:spacing w:after="0" w:line="240" w:lineRule="auto"/>
        <w:jc w:val="both"/>
        <w:rPr>
          <w:rFonts w:ascii="Arial" w:eastAsia="Calibri" w:hAnsi="Arial" w:cs="Arial"/>
          <w:color w:val="000000" w:themeColor="text1"/>
          <w:sz w:val="20"/>
          <w:szCs w:val="20"/>
        </w:rPr>
      </w:pPr>
      <w:r w:rsidRPr="00B114FB">
        <w:rPr>
          <w:rFonts w:ascii="Arial" w:eastAsia="Calibri" w:hAnsi="Arial" w:cs="Arial"/>
          <w:color w:val="000000" w:themeColor="text1"/>
          <w:sz w:val="20"/>
          <w:szCs w:val="20"/>
        </w:rPr>
        <w:t>Renato</w:t>
      </w:r>
      <w:proofErr w:type="gramStart"/>
      <w:r>
        <w:rPr>
          <w:rFonts w:ascii="Arial" w:eastAsia="Calibri" w:hAnsi="Arial" w:cs="Arial"/>
          <w:color w:val="000000" w:themeColor="text1"/>
          <w:sz w:val="20"/>
          <w:szCs w:val="20"/>
        </w:rPr>
        <w:t>,</w:t>
      </w:r>
      <w:r w:rsidRPr="00B114FB">
        <w:rPr>
          <w:rFonts w:ascii="Arial" w:eastAsia="Calibri" w:hAnsi="Arial" w:cs="Arial"/>
          <w:color w:val="000000" w:themeColor="text1"/>
          <w:sz w:val="20"/>
          <w:szCs w:val="20"/>
        </w:rPr>
        <w:t xml:space="preserve"> é</w:t>
      </w:r>
      <w:proofErr w:type="gramEnd"/>
      <w:r w:rsidR="00B114FB" w:rsidRPr="00B114FB">
        <w:rPr>
          <w:rFonts w:ascii="Arial" w:eastAsia="Calibri" w:hAnsi="Arial" w:cs="Arial"/>
          <w:color w:val="000000" w:themeColor="text1"/>
          <w:sz w:val="20"/>
          <w:szCs w:val="20"/>
        </w:rPr>
        <w:t xml:space="preserve"> </w:t>
      </w:r>
      <w:r w:rsidR="00224066">
        <w:rPr>
          <w:rFonts w:ascii="Arial" w:eastAsia="Calibri" w:hAnsi="Arial" w:cs="Arial"/>
          <w:color w:val="000000" w:themeColor="text1"/>
          <w:sz w:val="20"/>
          <w:szCs w:val="20"/>
        </w:rPr>
        <w:t xml:space="preserve">o </w:t>
      </w:r>
      <w:r w:rsidR="00B114FB" w:rsidRPr="00B114FB">
        <w:rPr>
          <w:rFonts w:ascii="Arial" w:eastAsia="Calibri" w:hAnsi="Arial" w:cs="Arial"/>
          <w:color w:val="000000" w:themeColor="text1"/>
          <w:sz w:val="20"/>
          <w:szCs w:val="20"/>
        </w:rPr>
        <w:t xml:space="preserve">Arnaldo. </w:t>
      </w:r>
      <w:r w:rsidR="00B114FB">
        <w:rPr>
          <w:rFonts w:ascii="Arial" w:eastAsia="Calibri" w:hAnsi="Arial" w:cs="Arial"/>
          <w:color w:val="000000" w:themeColor="text1"/>
          <w:sz w:val="20"/>
          <w:szCs w:val="20"/>
        </w:rPr>
        <w:t xml:space="preserve">Dessas </w:t>
      </w:r>
      <w:proofErr w:type="gramStart"/>
      <w:r w:rsidR="00B114FB">
        <w:rPr>
          <w:rFonts w:ascii="Arial" w:eastAsia="Calibri" w:hAnsi="Arial" w:cs="Arial"/>
          <w:color w:val="000000" w:themeColor="text1"/>
          <w:sz w:val="20"/>
          <w:szCs w:val="20"/>
        </w:rPr>
        <w:t>5</w:t>
      </w:r>
      <w:proofErr w:type="gramEnd"/>
      <w:r w:rsidR="00B114FB">
        <w:rPr>
          <w:rFonts w:ascii="Arial" w:eastAsia="Calibri" w:hAnsi="Arial" w:cs="Arial"/>
          <w:color w:val="000000" w:themeColor="text1"/>
          <w:sz w:val="20"/>
          <w:szCs w:val="20"/>
        </w:rPr>
        <w:t xml:space="preserve"> embarcações, 4 já tem contrato com a Petrobras, elas vão entrar em o</w:t>
      </w:r>
      <w:r w:rsidR="00224066">
        <w:rPr>
          <w:rFonts w:ascii="Arial" w:eastAsia="Calibri" w:hAnsi="Arial" w:cs="Arial"/>
          <w:color w:val="000000" w:themeColor="text1"/>
          <w:sz w:val="20"/>
          <w:szCs w:val="20"/>
        </w:rPr>
        <w:t>peração ao longo do próximo ano, a</w:t>
      </w:r>
      <w:r w:rsidR="00B114FB">
        <w:rPr>
          <w:rFonts w:ascii="Arial" w:eastAsia="Calibri" w:hAnsi="Arial" w:cs="Arial"/>
          <w:color w:val="000000" w:themeColor="text1"/>
          <w:sz w:val="20"/>
          <w:szCs w:val="20"/>
        </w:rPr>
        <w:t xml:space="preserve"> cada 3 meses. Umas delas, a </w:t>
      </w:r>
      <w:r w:rsidR="00224066">
        <w:rPr>
          <w:rFonts w:ascii="Arial" w:eastAsia="Calibri" w:hAnsi="Arial" w:cs="Arial"/>
          <w:color w:val="000000" w:themeColor="text1"/>
          <w:sz w:val="20"/>
          <w:szCs w:val="20"/>
        </w:rPr>
        <w:t>embarcação POET,</w:t>
      </w:r>
      <w:r w:rsidR="00B114FB">
        <w:rPr>
          <w:rFonts w:ascii="Arial" w:eastAsia="Calibri" w:hAnsi="Arial" w:cs="Arial"/>
          <w:color w:val="000000" w:themeColor="text1"/>
          <w:sz w:val="20"/>
          <w:szCs w:val="20"/>
        </w:rPr>
        <w:t xml:space="preserve"> está sendo construída fora do Brasil, </w:t>
      </w:r>
      <w:r w:rsidR="00224066">
        <w:rPr>
          <w:rFonts w:ascii="Arial" w:eastAsia="Calibri" w:hAnsi="Arial" w:cs="Arial"/>
          <w:color w:val="000000" w:themeColor="text1"/>
          <w:sz w:val="20"/>
          <w:szCs w:val="20"/>
        </w:rPr>
        <w:t xml:space="preserve">e </w:t>
      </w:r>
      <w:r w:rsidR="00B114FB">
        <w:rPr>
          <w:rFonts w:ascii="Arial" w:eastAsia="Calibri" w:hAnsi="Arial" w:cs="Arial"/>
          <w:color w:val="000000" w:themeColor="text1"/>
          <w:sz w:val="20"/>
          <w:szCs w:val="20"/>
        </w:rPr>
        <w:t>ela ainda não tem um contrato firmado. Est</w:t>
      </w:r>
      <w:r w:rsidR="00224066">
        <w:rPr>
          <w:rFonts w:ascii="Arial" w:eastAsia="Calibri" w:hAnsi="Arial" w:cs="Arial"/>
          <w:color w:val="000000" w:themeColor="text1"/>
          <w:sz w:val="20"/>
          <w:szCs w:val="20"/>
        </w:rPr>
        <w:t xml:space="preserve">amos participando de algumas </w:t>
      </w:r>
      <w:proofErr w:type="spellStart"/>
      <w:r w:rsidR="00224066" w:rsidRPr="00167ADB">
        <w:rPr>
          <w:rFonts w:ascii="Arial" w:eastAsia="Calibri" w:hAnsi="Arial" w:cs="Arial"/>
          <w:i/>
          <w:color w:val="000000" w:themeColor="text1"/>
          <w:sz w:val="20"/>
          <w:szCs w:val="20"/>
        </w:rPr>
        <w:t>bids</w:t>
      </w:r>
      <w:proofErr w:type="spellEnd"/>
      <w:r w:rsidR="00167ADB">
        <w:rPr>
          <w:rFonts w:ascii="Arial" w:eastAsia="Calibri" w:hAnsi="Arial" w:cs="Arial"/>
          <w:color w:val="000000" w:themeColor="text1"/>
          <w:sz w:val="20"/>
          <w:szCs w:val="20"/>
        </w:rPr>
        <w:t xml:space="preserve">, </w:t>
      </w:r>
      <w:r w:rsidR="00224066">
        <w:rPr>
          <w:rFonts w:ascii="Arial" w:eastAsia="Calibri" w:hAnsi="Arial" w:cs="Arial"/>
          <w:color w:val="000000" w:themeColor="text1"/>
          <w:sz w:val="20"/>
          <w:szCs w:val="20"/>
        </w:rPr>
        <w:t>inclusive com a</w:t>
      </w:r>
      <w:r w:rsidR="00B114FB">
        <w:rPr>
          <w:rFonts w:ascii="Arial" w:eastAsia="Calibri" w:hAnsi="Arial" w:cs="Arial"/>
          <w:color w:val="000000" w:themeColor="text1"/>
          <w:sz w:val="20"/>
          <w:szCs w:val="20"/>
        </w:rPr>
        <w:t xml:space="preserve"> Petrobras, a gente tem uma certeza razoável que ela será contratada antes da prontificação. Deve chegar aqui mais para o final do ano. Então temos</w:t>
      </w:r>
      <w:r w:rsidR="00224066">
        <w:rPr>
          <w:rFonts w:ascii="Arial" w:eastAsia="Calibri" w:hAnsi="Arial" w:cs="Arial"/>
          <w:color w:val="000000" w:themeColor="text1"/>
          <w:sz w:val="20"/>
          <w:szCs w:val="20"/>
        </w:rPr>
        <w:t xml:space="preserve"> </w:t>
      </w:r>
      <w:proofErr w:type="gramStart"/>
      <w:r w:rsidR="00224066">
        <w:rPr>
          <w:rFonts w:ascii="Arial" w:eastAsia="Calibri" w:hAnsi="Arial" w:cs="Arial"/>
          <w:color w:val="000000" w:themeColor="text1"/>
          <w:sz w:val="20"/>
          <w:szCs w:val="20"/>
        </w:rPr>
        <w:t>4</w:t>
      </w:r>
      <w:proofErr w:type="gramEnd"/>
      <w:r w:rsidR="00224066">
        <w:rPr>
          <w:rFonts w:ascii="Arial" w:eastAsia="Calibri" w:hAnsi="Arial" w:cs="Arial"/>
          <w:color w:val="000000" w:themeColor="text1"/>
          <w:sz w:val="20"/>
          <w:szCs w:val="20"/>
        </w:rPr>
        <w:t xml:space="preserve"> contratadas e uma em via</w:t>
      </w:r>
      <w:r w:rsidR="00167ADB">
        <w:rPr>
          <w:rFonts w:ascii="Arial" w:eastAsia="Calibri" w:hAnsi="Arial" w:cs="Arial"/>
          <w:color w:val="000000" w:themeColor="text1"/>
          <w:sz w:val="20"/>
          <w:szCs w:val="20"/>
        </w:rPr>
        <w:t>s</w:t>
      </w:r>
      <w:r w:rsidR="00224066">
        <w:rPr>
          <w:rFonts w:ascii="Arial" w:eastAsia="Calibri" w:hAnsi="Arial" w:cs="Arial"/>
          <w:color w:val="000000" w:themeColor="text1"/>
          <w:sz w:val="20"/>
          <w:szCs w:val="20"/>
        </w:rPr>
        <w:t xml:space="preserve"> de.</w:t>
      </w:r>
      <w:r w:rsidR="00B114FB">
        <w:rPr>
          <w:rFonts w:ascii="Arial" w:eastAsia="Calibri" w:hAnsi="Arial" w:cs="Arial"/>
          <w:color w:val="000000" w:themeColor="text1"/>
          <w:sz w:val="20"/>
          <w:szCs w:val="20"/>
        </w:rPr>
        <w:t xml:space="preserve"> Mas ela ainda não está fechada. </w:t>
      </w:r>
    </w:p>
    <w:p w:rsidR="00B114FB" w:rsidRDefault="00B114FB" w:rsidP="00224066">
      <w:pPr>
        <w:spacing w:after="0" w:line="240" w:lineRule="auto"/>
        <w:jc w:val="both"/>
        <w:rPr>
          <w:rFonts w:ascii="Arial" w:eastAsia="Calibri" w:hAnsi="Arial" w:cs="Arial"/>
          <w:color w:val="000000" w:themeColor="text1"/>
          <w:sz w:val="20"/>
          <w:szCs w:val="20"/>
        </w:rPr>
      </w:pPr>
    </w:p>
    <w:p w:rsidR="00224066" w:rsidRDefault="00224066" w:rsidP="00224066">
      <w:pPr>
        <w:spacing w:after="0" w:line="240" w:lineRule="auto"/>
        <w:jc w:val="both"/>
        <w:rPr>
          <w:rFonts w:ascii="Arial" w:eastAsia="Calibri" w:hAnsi="Arial" w:cs="Arial"/>
          <w:color w:val="000000" w:themeColor="text1"/>
          <w:sz w:val="20"/>
          <w:szCs w:val="20"/>
        </w:rPr>
      </w:pPr>
    </w:p>
    <w:p w:rsidR="00224066" w:rsidRDefault="00224066" w:rsidP="00224066">
      <w:pPr>
        <w:spacing w:after="0" w:line="240" w:lineRule="auto"/>
        <w:jc w:val="both"/>
        <w:rPr>
          <w:rFonts w:ascii="Arial" w:eastAsia="Calibri" w:hAnsi="Arial" w:cs="Arial"/>
          <w:b/>
          <w:color w:val="000000" w:themeColor="text1"/>
          <w:sz w:val="20"/>
          <w:szCs w:val="20"/>
        </w:rPr>
      </w:pPr>
    </w:p>
    <w:p w:rsidR="00224066" w:rsidRDefault="00224066" w:rsidP="00224066">
      <w:pPr>
        <w:spacing w:after="0" w:line="240" w:lineRule="auto"/>
        <w:jc w:val="both"/>
        <w:rPr>
          <w:rFonts w:ascii="Arial" w:eastAsia="Calibri" w:hAnsi="Arial" w:cs="Arial"/>
          <w:b/>
          <w:color w:val="000000" w:themeColor="text1"/>
          <w:sz w:val="20"/>
          <w:szCs w:val="20"/>
        </w:rPr>
      </w:pPr>
    </w:p>
    <w:p w:rsidR="00B114FB" w:rsidRPr="00386921" w:rsidRDefault="00B114FB" w:rsidP="00224066">
      <w:pPr>
        <w:spacing w:after="0" w:line="240" w:lineRule="auto"/>
        <w:jc w:val="both"/>
        <w:rPr>
          <w:rFonts w:ascii="Arial" w:eastAsia="Calibri" w:hAnsi="Arial" w:cs="Arial"/>
          <w:b/>
          <w:color w:val="000000" w:themeColor="text1"/>
          <w:sz w:val="20"/>
          <w:szCs w:val="20"/>
        </w:rPr>
      </w:pPr>
      <w:r w:rsidRPr="00386921">
        <w:rPr>
          <w:rFonts w:ascii="Arial" w:eastAsia="Calibri" w:hAnsi="Arial" w:cs="Arial"/>
          <w:b/>
          <w:color w:val="000000" w:themeColor="text1"/>
          <w:sz w:val="20"/>
          <w:szCs w:val="20"/>
        </w:rPr>
        <w:t xml:space="preserve">Felipe </w:t>
      </w:r>
      <w:proofErr w:type="spellStart"/>
      <w:r w:rsidRPr="00386921">
        <w:rPr>
          <w:rFonts w:ascii="Arial" w:eastAsia="Calibri" w:hAnsi="Arial" w:cs="Arial"/>
          <w:b/>
          <w:color w:val="000000" w:themeColor="text1"/>
          <w:sz w:val="20"/>
          <w:szCs w:val="20"/>
        </w:rPr>
        <w:t>Gutterres</w:t>
      </w:r>
      <w:proofErr w:type="spellEnd"/>
    </w:p>
    <w:p w:rsidR="00224066" w:rsidRDefault="00224066" w:rsidP="00224066">
      <w:pPr>
        <w:spacing w:after="0" w:line="240" w:lineRule="auto"/>
        <w:jc w:val="both"/>
        <w:rPr>
          <w:rFonts w:ascii="Arial" w:eastAsia="Calibri" w:hAnsi="Arial" w:cs="Arial"/>
          <w:color w:val="000000" w:themeColor="text1"/>
          <w:sz w:val="20"/>
          <w:szCs w:val="20"/>
        </w:rPr>
      </w:pPr>
    </w:p>
    <w:p w:rsidR="00B114FB" w:rsidRDefault="00B114FB"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Acreditamos que a Petrobras vai continuar licitando</w:t>
      </w:r>
      <w:r w:rsidR="00073FF0">
        <w:rPr>
          <w:rFonts w:ascii="Arial" w:eastAsia="Calibri" w:hAnsi="Arial" w:cs="Arial"/>
          <w:color w:val="000000" w:themeColor="text1"/>
          <w:sz w:val="20"/>
          <w:szCs w:val="20"/>
        </w:rPr>
        <w:t xml:space="preserve"> sim. </w:t>
      </w:r>
    </w:p>
    <w:p w:rsidR="00073FF0" w:rsidRDefault="00073FF0" w:rsidP="00224066">
      <w:pPr>
        <w:spacing w:after="0" w:line="240" w:lineRule="auto"/>
        <w:jc w:val="both"/>
        <w:rPr>
          <w:rFonts w:ascii="Arial" w:eastAsia="Calibri" w:hAnsi="Arial" w:cs="Arial"/>
          <w:color w:val="000000" w:themeColor="text1"/>
          <w:sz w:val="20"/>
          <w:szCs w:val="20"/>
        </w:rPr>
      </w:pPr>
    </w:p>
    <w:p w:rsidR="00073FF0" w:rsidRDefault="00073FF0" w:rsidP="00224066">
      <w:pPr>
        <w:spacing w:after="0" w:line="240" w:lineRule="auto"/>
        <w:jc w:val="both"/>
        <w:rPr>
          <w:rFonts w:ascii="Arial" w:eastAsia="Calibri" w:hAnsi="Arial" w:cs="Arial"/>
          <w:b/>
          <w:color w:val="000000" w:themeColor="text1"/>
          <w:sz w:val="20"/>
          <w:szCs w:val="20"/>
        </w:rPr>
      </w:pPr>
    </w:p>
    <w:p w:rsidR="00073FF0" w:rsidRPr="00DE622B" w:rsidRDefault="00073FF0" w:rsidP="00224066">
      <w:pPr>
        <w:spacing w:after="0" w:line="240" w:lineRule="auto"/>
        <w:jc w:val="both"/>
        <w:rPr>
          <w:rFonts w:ascii="Arial" w:eastAsia="Calibri" w:hAnsi="Arial" w:cs="Arial"/>
          <w:b/>
          <w:color w:val="000000" w:themeColor="text1"/>
          <w:sz w:val="20"/>
          <w:szCs w:val="20"/>
        </w:rPr>
      </w:pPr>
      <w:r w:rsidRPr="00DE622B">
        <w:rPr>
          <w:rFonts w:ascii="Arial" w:eastAsia="Calibri" w:hAnsi="Arial" w:cs="Arial"/>
          <w:b/>
          <w:color w:val="000000" w:themeColor="text1"/>
          <w:sz w:val="20"/>
          <w:szCs w:val="20"/>
        </w:rPr>
        <w:t xml:space="preserve">Renato </w:t>
      </w:r>
      <w:proofErr w:type="spellStart"/>
      <w:r w:rsidRPr="00DE622B">
        <w:rPr>
          <w:rFonts w:ascii="Arial" w:eastAsia="Calibri" w:hAnsi="Arial" w:cs="Arial"/>
          <w:b/>
          <w:color w:val="000000" w:themeColor="text1"/>
          <w:sz w:val="20"/>
          <w:szCs w:val="20"/>
        </w:rPr>
        <w:t>Ópice</w:t>
      </w:r>
      <w:proofErr w:type="spellEnd"/>
      <w:r w:rsidRPr="00DE622B">
        <w:rPr>
          <w:rFonts w:ascii="Arial" w:eastAsia="Calibri" w:hAnsi="Arial" w:cs="Arial"/>
          <w:b/>
          <w:color w:val="000000" w:themeColor="text1"/>
          <w:sz w:val="20"/>
          <w:szCs w:val="20"/>
        </w:rPr>
        <w:t xml:space="preserve"> Sobrinho (</w:t>
      </w:r>
      <w:proofErr w:type="spellStart"/>
      <w:r w:rsidRPr="00DE622B">
        <w:rPr>
          <w:rFonts w:ascii="Arial" w:eastAsia="Calibri" w:hAnsi="Arial" w:cs="Arial"/>
          <w:b/>
          <w:color w:val="000000" w:themeColor="text1"/>
          <w:sz w:val="20"/>
          <w:szCs w:val="20"/>
        </w:rPr>
        <w:t>Pavarini</w:t>
      </w:r>
      <w:proofErr w:type="spellEnd"/>
      <w:r w:rsidRPr="00DE622B">
        <w:rPr>
          <w:rFonts w:ascii="Arial" w:eastAsia="Calibri" w:hAnsi="Arial" w:cs="Arial"/>
          <w:b/>
          <w:color w:val="000000" w:themeColor="text1"/>
          <w:sz w:val="20"/>
          <w:szCs w:val="20"/>
        </w:rPr>
        <w:t xml:space="preserve"> </w:t>
      </w:r>
      <w:proofErr w:type="spellStart"/>
      <w:r w:rsidRPr="00DE622B">
        <w:rPr>
          <w:rFonts w:ascii="Arial" w:eastAsia="Calibri" w:hAnsi="Arial" w:cs="Arial"/>
          <w:b/>
          <w:color w:val="000000" w:themeColor="text1"/>
          <w:sz w:val="20"/>
          <w:szCs w:val="20"/>
        </w:rPr>
        <w:t>Opice</w:t>
      </w:r>
      <w:proofErr w:type="spellEnd"/>
      <w:r w:rsidRPr="00DE622B">
        <w:rPr>
          <w:rFonts w:ascii="Arial" w:eastAsia="Calibri" w:hAnsi="Arial" w:cs="Arial"/>
          <w:b/>
          <w:color w:val="000000" w:themeColor="text1"/>
          <w:sz w:val="20"/>
          <w:szCs w:val="20"/>
        </w:rPr>
        <w:t xml:space="preserve"> Gestão)</w:t>
      </w:r>
    </w:p>
    <w:p w:rsidR="00224066" w:rsidRDefault="00224066" w:rsidP="00224066">
      <w:pPr>
        <w:spacing w:after="0" w:line="240" w:lineRule="auto"/>
        <w:jc w:val="both"/>
        <w:rPr>
          <w:rFonts w:ascii="Arial" w:eastAsia="Calibri" w:hAnsi="Arial" w:cs="Arial"/>
          <w:color w:val="000000" w:themeColor="text1"/>
          <w:sz w:val="20"/>
          <w:szCs w:val="20"/>
        </w:rPr>
      </w:pPr>
    </w:p>
    <w:p w:rsidR="00073FF0" w:rsidRPr="00B114FB" w:rsidRDefault="00073FF0"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Tá ótimo então. Muito obrigado. </w:t>
      </w:r>
    </w:p>
    <w:p w:rsidR="00B114FB" w:rsidRDefault="00B114FB" w:rsidP="00224066">
      <w:pPr>
        <w:spacing w:after="0" w:line="240" w:lineRule="auto"/>
        <w:jc w:val="both"/>
        <w:rPr>
          <w:rFonts w:ascii="Arial" w:eastAsia="Calibri" w:hAnsi="Arial" w:cs="Arial"/>
          <w:b/>
          <w:color w:val="000000" w:themeColor="text1"/>
          <w:sz w:val="20"/>
          <w:szCs w:val="20"/>
        </w:rPr>
      </w:pPr>
    </w:p>
    <w:p w:rsidR="00073FF0" w:rsidRPr="008B1FC5" w:rsidRDefault="00073FF0" w:rsidP="00224066">
      <w:pPr>
        <w:spacing w:after="0" w:line="240" w:lineRule="auto"/>
        <w:jc w:val="both"/>
        <w:rPr>
          <w:rFonts w:ascii="Arial" w:eastAsia="Calibri" w:hAnsi="Arial" w:cs="Arial"/>
          <w:color w:val="000000" w:themeColor="text1"/>
          <w:sz w:val="20"/>
          <w:szCs w:val="20"/>
        </w:rPr>
      </w:pPr>
      <w:r>
        <w:rPr>
          <w:rFonts w:ascii="Arial" w:eastAsia="Calibri" w:hAnsi="Arial" w:cs="Arial"/>
          <w:b/>
          <w:color w:val="000000" w:themeColor="text1"/>
          <w:sz w:val="20"/>
          <w:szCs w:val="20"/>
        </w:rPr>
        <w:t>Operadora</w:t>
      </w:r>
    </w:p>
    <w:p w:rsidR="00224066" w:rsidRDefault="00224066" w:rsidP="00224066">
      <w:pPr>
        <w:spacing w:after="0" w:line="240" w:lineRule="auto"/>
        <w:jc w:val="both"/>
        <w:rPr>
          <w:rFonts w:ascii="Arial" w:eastAsia="Calibri" w:hAnsi="Arial" w:cs="Arial"/>
          <w:color w:val="000000" w:themeColor="text1"/>
          <w:sz w:val="20"/>
          <w:szCs w:val="20"/>
        </w:rPr>
      </w:pPr>
    </w:p>
    <w:p w:rsidR="00073FF0" w:rsidRPr="00F8771F" w:rsidRDefault="00073FF0" w:rsidP="00224066">
      <w:pPr>
        <w:spacing w:after="0" w:line="240" w:lineRule="auto"/>
        <w:jc w:val="both"/>
        <w:rPr>
          <w:rFonts w:ascii="Arial" w:eastAsia="Calibri" w:hAnsi="Arial" w:cs="Arial"/>
          <w:color w:val="000000" w:themeColor="text1"/>
          <w:sz w:val="20"/>
          <w:szCs w:val="20"/>
        </w:rPr>
      </w:pPr>
      <w:r w:rsidRPr="00F8771F">
        <w:rPr>
          <w:rFonts w:ascii="Arial" w:eastAsia="Calibri" w:hAnsi="Arial" w:cs="Arial"/>
          <w:color w:val="000000" w:themeColor="text1"/>
          <w:sz w:val="20"/>
          <w:szCs w:val="20"/>
        </w:rPr>
        <w:t>O Sr.</w:t>
      </w:r>
      <w:r>
        <w:rPr>
          <w:rFonts w:ascii="Arial" w:eastAsia="Calibri" w:hAnsi="Arial" w:cs="Arial"/>
          <w:color w:val="000000" w:themeColor="text1"/>
          <w:sz w:val="20"/>
          <w:szCs w:val="20"/>
        </w:rPr>
        <w:t xml:space="preserve"> Rodrigo Olivares da Votorantim</w:t>
      </w:r>
      <w:r w:rsidRPr="00F8771F">
        <w:rPr>
          <w:rFonts w:ascii="Arial" w:eastAsia="Calibri" w:hAnsi="Arial" w:cs="Arial"/>
          <w:color w:val="000000" w:themeColor="text1"/>
          <w:sz w:val="20"/>
          <w:szCs w:val="20"/>
        </w:rPr>
        <w:t>, gostaria de fazer uma pergunta.</w:t>
      </w:r>
    </w:p>
    <w:p w:rsidR="00073FF0" w:rsidRDefault="00073FF0" w:rsidP="00224066">
      <w:pPr>
        <w:spacing w:after="0" w:line="240" w:lineRule="auto"/>
        <w:jc w:val="both"/>
        <w:rPr>
          <w:rFonts w:ascii="Arial" w:eastAsia="Calibri" w:hAnsi="Arial" w:cs="Arial"/>
          <w:b/>
          <w:color w:val="000000" w:themeColor="text1"/>
          <w:sz w:val="20"/>
          <w:szCs w:val="20"/>
        </w:rPr>
      </w:pPr>
    </w:p>
    <w:p w:rsidR="00073FF0" w:rsidRDefault="00073FF0" w:rsidP="00224066">
      <w:pPr>
        <w:spacing w:after="0" w:line="240" w:lineRule="auto"/>
        <w:jc w:val="both"/>
        <w:rPr>
          <w:rFonts w:ascii="Arial" w:eastAsia="Calibri" w:hAnsi="Arial" w:cs="Arial"/>
          <w:b/>
          <w:color w:val="000000" w:themeColor="text1"/>
          <w:sz w:val="20"/>
          <w:szCs w:val="20"/>
        </w:rPr>
      </w:pPr>
    </w:p>
    <w:p w:rsidR="00073FF0" w:rsidRDefault="00073FF0" w:rsidP="00224066">
      <w:pPr>
        <w:spacing w:after="0" w:line="240" w:lineRule="auto"/>
        <w:jc w:val="both"/>
        <w:rPr>
          <w:rFonts w:ascii="Arial" w:eastAsia="Calibri" w:hAnsi="Arial" w:cs="Arial"/>
          <w:b/>
          <w:color w:val="000000" w:themeColor="text1"/>
          <w:sz w:val="20"/>
          <w:szCs w:val="20"/>
        </w:rPr>
      </w:pPr>
      <w:proofErr w:type="spellStart"/>
      <w:r>
        <w:rPr>
          <w:rFonts w:ascii="Arial" w:eastAsia="Calibri" w:hAnsi="Arial" w:cs="Arial"/>
          <w:b/>
          <w:color w:val="000000" w:themeColor="text1"/>
          <w:sz w:val="20"/>
          <w:szCs w:val="20"/>
        </w:rPr>
        <w:t>Sami</w:t>
      </w:r>
      <w:proofErr w:type="spellEnd"/>
      <w:r>
        <w:rPr>
          <w:rFonts w:ascii="Arial" w:eastAsia="Calibri" w:hAnsi="Arial" w:cs="Arial"/>
          <w:b/>
          <w:color w:val="000000" w:themeColor="text1"/>
          <w:sz w:val="20"/>
          <w:szCs w:val="20"/>
        </w:rPr>
        <w:t xml:space="preserve"> (Votorantim)</w:t>
      </w:r>
    </w:p>
    <w:p w:rsidR="00224066" w:rsidRDefault="00224066" w:rsidP="00224066">
      <w:pPr>
        <w:spacing w:after="0" w:line="240" w:lineRule="auto"/>
        <w:jc w:val="both"/>
        <w:rPr>
          <w:rFonts w:ascii="Arial" w:eastAsia="Calibri" w:hAnsi="Arial" w:cs="Arial"/>
          <w:color w:val="000000" w:themeColor="text1"/>
          <w:sz w:val="20"/>
          <w:szCs w:val="20"/>
        </w:rPr>
      </w:pPr>
    </w:p>
    <w:p w:rsidR="00073FF0" w:rsidRDefault="00224066"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Na verdade é o </w:t>
      </w:r>
      <w:proofErr w:type="spellStart"/>
      <w:r>
        <w:rPr>
          <w:rFonts w:ascii="Arial" w:eastAsia="Calibri" w:hAnsi="Arial" w:cs="Arial"/>
          <w:color w:val="000000" w:themeColor="text1"/>
          <w:sz w:val="20"/>
          <w:szCs w:val="20"/>
        </w:rPr>
        <w:t>Sami</w:t>
      </w:r>
      <w:proofErr w:type="spellEnd"/>
      <w:r w:rsidR="00073FF0" w:rsidRPr="00073FF0">
        <w:rPr>
          <w:rFonts w:ascii="Arial" w:eastAsia="Calibri" w:hAnsi="Arial" w:cs="Arial"/>
          <w:color w:val="000000" w:themeColor="text1"/>
          <w:sz w:val="20"/>
          <w:szCs w:val="20"/>
        </w:rPr>
        <w:t xml:space="preserve"> que está falando.</w:t>
      </w:r>
      <w:r w:rsidR="00073FF0">
        <w:rPr>
          <w:rFonts w:ascii="Arial" w:eastAsia="Calibri" w:hAnsi="Arial" w:cs="Arial"/>
          <w:color w:val="000000" w:themeColor="text1"/>
          <w:sz w:val="20"/>
          <w:szCs w:val="20"/>
        </w:rPr>
        <w:t xml:space="preserve"> A minha pergunta é</w:t>
      </w:r>
      <w:r w:rsidR="00167ADB">
        <w:rPr>
          <w:rFonts w:ascii="Arial" w:eastAsia="Calibri" w:hAnsi="Arial" w:cs="Arial"/>
          <w:color w:val="000000" w:themeColor="text1"/>
          <w:sz w:val="20"/>
          <w:szCs w:val="20"/>
        </w:rPr>
        <w:t xml:space="preserve"> em relação a este potencial anú</w:t>
      </w:r>
      <w:r w:rsidR="00073FF0">
        <w:rPr>
          <w:rFonts w:ascii="Arial" w:eastAsia="Calibri" w:hAnsi="Arial" w:cs="Arial"/>
          <w:color w:val="000000" w:themeColor="text1"/>
          <w:sz w:val="20"/>
          <w:szCs w:val="20"/>
        </w:rPr>
        <w:t>ncio sobre marco regulatório de portos Tem-se falado especificamente em terminais privativos, do governo tirar aquela questão da carga própria. Tendo em vista que os dois terminais de vocês são terminais de uso público, eu queria entender se vocês imaginam algum tipo de impacto e como vocês estão vendo essa</w:t>
      </w:r>
      <w:r w:rsidR="00167ADB">
        <w:rPr>
          <w:rFonts w:ascii="Arial" w:eastAsia="Calibri" w:hAnsi="Arial" w:cs="Arial"/>
          <w:color w:val="000000" w:themeColor="text1"/>
          <w:sz w:val="20"/>
          <w:szCs w:val="20"/>
        </w:rPr>
        <w:t>s</w:t>
      </w:r>
      <w:r w:rsidR="00073FF0">
        <w:rPr>
          <w:rFonts w:ascii="Arial" w:eastAsia="Calibri" w:hAnsi="Arial" w:cs="Arial"/>
          <w:color w:val="000000" w:themeColor="text1"/>
          <w:sz w:val="20"/>
          <w:szCs w:val="20"/>
        </w:rPr>
        <w:t xml:space="preserve"> </w:t>
      </w:r>
      <w:r w:rsidR="00167ADB">
        <w:rPr>
          <w:rFonts w:ascii="Arial" w:eastAsia="Calibri" w:hAnsi="Arial" w:cs="Arial"/>
          <w:color w:val="000000" w:themeColor="text1"/>
          <w:sz w:val="20"/>
          <w:szCs w:val="20"/>
        </w:rPr>
        <w:t xml:space="preserve">novas </w:t>
      </w:r>
      <w:r w:rsidR="00073FF0">
        <w:rPr>
          <w:rFonts w:ascii="Arial" w:eastAsia="Calibri" w:hAnsi="Arial" w:cs="Arial"/>
          <w:color w:val="000000" w:themeColor="text1"/>
          <w:sz w:val="20"/>
          <w:szCs w:val="20"/>
        </w:rPr>
        <w:t>regras em geral para os portos no Brasil. Obrigado.</w:t>
      </w:r>
    </w:p>
    <w:p w:rsidR="00073FF0" w:rsidRDefault="00073FF0" w:rsidP="00224066">
      <w:pPr>
        <w:spacing w:after="0" w:line="240" w:lineRule="auto"/>
        <w:jc w:val="both"/>
        <w:rPr>
          <w:rFonts w:ascii="Arial" w:eastAsia="Calibri" w:hAnsi="Arial" w:cs="Arial"/>
          <w:color w:val="000000" w:themeColor="text1"/>
          <w:sz w:val="20"/>
          <w:szCs w:val="20"/>
        </w:rPr>
      </w:pPr>
    </w:p>
    <w:p w:rsidR="00E7765D" w:rsidRPr="00386921" w:rsidRDefault="00E7765D" w:rsidP="00224066">
      <w:pPr>
        <w:spacing w:after="0" w:line="240" w:lineRule="auto"/>
        <w:jc w:val="both"/>
        <w:rPr>
          <w:rFonts w:ascii="Arial" w:eastAsia="Calibri" w:hAnsi="Arial" w:cs="Arial"/>
          <w:b/>
          <w:color w:val="000000" w:themeColor="text1"/>
          <w:sz w:val="20"/>
          <w:szCs w:val="20"/>
        </w:rPr>
      </w:pPr>
      <w:r w:rsidRPr="00386921">
        <w:rPr>
          <w:rFonts w:ascii="Arial" w:eastAsia="Calibri" w:hAnsi="Arial" w:cs="Arial"/>
          <w:b/>
          <w:color w:val="000000" w:themeColor="text1"/>
          <w:sz w:val="20"/>
          <w:szCs w:val="20"/>
        </w:rPr>
        <w:t>Felipe Gutterres</w:t>
      </w:r>
    </w:p>
    <w:p w:rsidR="00224066" w:rsidRDefault="00224066" w:rsidP="00224066">
      <w:pPr>
        <w:spacing w:after="0" w:line="240" w:lineRule="auto"/>
        <w:jc w:val="both"/>
        <w:rPr>
          <w:rFonts w:ascii="Arial" w:eastAsia="Calibri" w:hAnsi="Arial" w:cs="Arial"/>
          <w:color w:val="000000" w:themeColor="text1"/>
          <w:sz w:val="20"/>
          <w:szCs w:val="20"/>
        </w:rPr>
      </w:pPr>
    </w:p>
    <w:p w:rsidR="00073FF0" w:rsidRDefault="00073FF0" w:rsidP="00224066">
      <w:pPr>
        <w:spacing w:after="0" w:line="240" w:lineRule="auto"/>
        <w:jc w:val="both"/>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Sami</w:t>
      </w:r>
      <w:proofErr w:type="spellEnd"/>
      <w:r>
        <w:rPr>
          <w:rFonts w:ascii="Arial" w:eastAsia="Calibri" w:hAnsi="Arial" w:cs="Arial"/>
          <w:color w:val="000000" w:themeColor="text1"/>
          <w:sz w:val="20"/>
          <w:szCs w:val="20"/>
        </w:rPr>
        <w:t>, obrigado pela sua pergunta. A gente vem acompanh</w:t>
      </w:r>
      <w:r w:rsidR="00224066">
        <w:rPr>
          <w:rFonts w:ascii="Arial" w:eastAsia="Calibri" w:hAnsi="Arial" w:cs="Arial"/>
          <w:color w:val="000000" w:themeColor="text1"/>
          <w:sz w:val="20"/>
          <w:szCs w:val="20"/>
        </w:rPr>
        <w:t>ando muito de perto esse tema. É</w:t>
      </w:r>
      <w:r>
        <w:rPr>
          <w:rFonts w:ascii="Arial" w:eastAsia="Calibri" w:hAnsi="Arial" w:cs="Arial"/>
          <w:color w:val="000000" w:themeColor="text1"/>
          <w:sz w:val="20"/>
          <w:szCs w:val="20"/>
        </w:rPr>
        <w:t xml:space="preserve"> um tema bem importante para toda a </w:t>
      </w:r>
      <w:r w:rsidR="00167ADB">
        <w:rPr>
          <w:rFonts w:ascii="Arial" w:eastAsia="Calibri" w:hAnsi="Arial" w:cs="Arial"/>
          <w:color w:val="000000" w:themeColor="text1"/>
          <w:sz w:val="20"/>
          <w:szCs w:val="20"/>
        </w:rPr>
        <w:t>indústria</w:t>
      </w:r>
      <w:r>
        <w:rPr>
          <w:rFonts w:ascii="Arial" w:eastAsia="Calibri" w:hAnsi="Arial" w:cs="Arial"/>
          <w:color w:val="000000" w:themeColor="text1"/>
          <w:sz w:val="20"/>
          <w:szCs w:val="20"/>
        </w:rPr>
        <w:t xml:space="preserve">. Claramente o que se tem hoje é um </w:t>
      </w:r>
      <w:r w:rsidR="00554786">
        <w:rPr>
          <w:rFonts w:ascii="Arial" w:eastAsia="Calibri" w:hAnsi="Arial" w:cs="Arial"/>
          <w:color w:val="000000" w:themeColor="text1"/>
          <w:sz w:val="20"/>
          <w:szCs w:val="20"/>
        </w:rPr>
        <w:t>arcabouço</w:t>
      </w:r>
      <w:r w:rsidR="002A701D">
        <w:rPr>
          <w:rFonts w:ascii="Arial" w:eastAsia="Calibri" w:hAnsi="Arial" w:cs="Arial"/>
          <w:color w:val="000000" w:themeColor="text1"/>
          <w:sz w:val="20"/>
          <w:szCs w:val="20"/>
        </w:rPr>
        <w:t xml:space="preserve"> regulatório, </w:t>
      </w:r>
      <w:r>
        <w:rPr>
          <w:rFonts w:ascii="Arial" w:eastAsia="Calibri" w:hAnsi="Arial" w:cs="Arial"/>
          <w:color w:val="000000" w:themeColor="text1"/>
          <w:sz w:val="20"/>
          <w:szCs w:val="20"/>
        </w:rPr>
        <w:t>onde os nossos terminais estão dentro</w:t>
      </w:r>
      <w:r w:rsidR="00554786">
        <w:rPr>
          <w:rFonts w:ascii="Arial" w:eastAsia="Calibri" w:hAnsi="Arial" w:cs="Arial"/>
          <w:color w:val="000000" w:themeColor="text1"/>
          <w:sz w:val="20"/>
          <w:szCs w:val="20"/>
        </w:rPr>
        <w:t>, que é porto público</w:t>
      </w:r>
      <w:r w:rsidR="002A701D">
        <w:rPr>
          <w:rFonts w:ascii="Arial" w:eastAsia="Calibri" w:hAnsi="Arial" w:cs="Arial"/>
          <w:color w:val="000000" w:themeColor="text1"/>
          <w:sz w:val="20"/>
          <w:szCs w:val="20"/>
        </w:rPr>
        <w:t xml:space="preserve"> operado pela iniciativa privada pelo processo de concessão</w:t>
      </w:r>
      <w:r w:rsidR="00554786">
        <w:rPr>
          <w:rFonts w:ascii="Arial" w:eastAsia="Calibri" w:hAnsi="Arial" w:cs="Arial"/>
          <w:color w:val="000000" w:themeColor="text1"/>
          <w:sz w:val="20"/>
          <w:szCs w:val="20"/>
        </w:rPr>
        <w:t xml:space="preserve"> que é o nosso caso. E tem uma discussão sobre portos privativos de uso misto, onde pela regulação atual você tem que ter a maioria de carga própria para justificar a</w:t>
      </w:r>
      <w:r w:rsidR="00167ADB">
        <w:rPr>
          <w:rFonts w:ascii="Arial" w:eastAsia="Calibri" w:hAnsi="Arial" w:cs="Arial"/>
          <w:color w:val="000000" w:themeColor="text1"/>
          <w:sz w:val="20"/>
          <w:szCs w:val="20"/>
        </w:rPr>
        <w:t xml:space="preserve"> operação do terminal. Dentro desta</w:t>
      </w:r>
      <w:r w:rsidR="00554786">
        <w:rPr>
          <w:rFonts w:ascii="Arial" w:eastAsia="Calibri" w:hAnsi="Arial" w:cs="Arial"/>
          <w:color w:val="000000" w:themeColor="text1"/>
          <w:sz w:val="20"/>
          <w:szCs w:val="20"/>
        </w:rPr>
        <w:t xml:space="preserve"> discussão do marco regulatório, como tratar essas questões com o foco principal (do governo) de atrair mais investimentos p</w:t>
      </w:r>
      <w:r w:rsidR="00167ADB">
        <w:rPr>
          <w:rFonts w:ascii="Arial" w:eastAsia="Calibri" w:hAnsi="Arial" w:cs="Arial"/>
          <w:color w:val="000000" w:themeColor="text1"/>
          <w:sz w:val="20"/>
          <w:szCs w:val="20"/>
        </w:rPr>
        <w:t>a</w:t>
      </w:r>
      <w:r w:rsidR="00554786">
        <w:rPr>
          <w:rFonts w:ascii="Arial" w:eastAsia="Calibri" w:hAnsi="Arial" w:cs="Arial"/>
          <w:color w:val="000000" w:themeColor="text1"/>
          <w:sz w:val="20"/>
          <w:szCs w:val="20"/>
        </w:rPr>
        <w:t xml:space="preserve">ra </w:t>
      </w:r>
      <w:proofErr w:type="spellStart"/>
      <w:r w:rsidR="00167ADB">
        <w:rPr>
          <w:rFonts w:ascii="Arial" w:eastAsia="Calibri" w:hAnsi="Arial" w:cs="Arial"/>
          <w:color w:val="000000" w:themeColor="text1"/>
          <w:sz w:val="20"/>
          <w:szCs w:val="20"/>
        </w:rPr>
        <w:t>infraestrutura</w:t>
      </w:r>
      <w:proofErr w:type="spellEnd"/>
      <w:r w:rsidR="00554786">
        <w:rPr>
          <w:rFonts w:ascii="Arial" w:eastAsia="Calibri" w:hAnsi="Arial" w:cs="Arial"/>
          <w:color w:val="000000" w:themeColor="text1"/>
          <w:sz w:val="20"/>
          <w:szCs w:val="20"/>
        </w:rPr>
        <w:t xml:space="preserve"> portuária no Brasil.</w:t>
      </w:r>
      <w:r w:rsidR="00224066">
        <w:rPr>
          <w:rFonts w:ascii="Arial" w:eastAsia="Calibri" w:hAnsi="Arial" w:cs="Arial"/>
          <w:color w:val="000000" w:themeColor="text1"/>
          <w:sz w:val="20"/>
          <w:szCs w:val="20"/>
        </w:rPr>
        <w:t xml:space="preserve"> </w:t>
      </w:r>
      <w:proofErr w:type="gramStart"/>
      <w:r w:rsidR="00554786">
        <w:rPr>
          <w:rFonts w:ascii="Arial" w:eastAsia="Calibri" w:hAnsi="Arial" w:cs="Arial"/>
          <w:color w:val="000000" w:themeColor="text1"/>
          <w:sz w:val="20"/>
          <w:szCs w:val="20"/>
        </w:rPr>
        <w:t>A</w:t>
      </w:r>
      <w:proofErr w:type="gramEnd"/>
      <w:r w:rsidR="00554786">
        <w:rPr>
          <w:rFonts w:ascii="Arial" w:eastAsia="Calibri" w:hAnsi="Arial" w:cs="Arial"/>
          <w:color w:val="000000" w:themeColor="text1"/>
          <w:sz w:val="20"/>
          <w:szCs w:val="20"/>
        </w:rPr>
        <w:t xml:space="preserve"> gente </w:t>
      </w:r>
      <w:r w:rsidR="00167ADB">
        <w:rPr>
          <w:rFonts w:ascii="Arial" w:eastAsia="Calibri" w:hAnsi="Arial" w:cs="Arial"/>
          <w:color w:val="000000" w:themeColor="text1"/>
          <w:sz w:val="20"/>
          <w:szCs w:val="20"/>
        </w:rPr>
        <w:t xml:space="preserve">não </w:t>
      </w:r>
      <w:r w:rsidR="00554786">
        <w:rPr>
          <w:rFonts w:ascii="Arial" w:eastAsia="Calibri" w:hAnsi="Arial" w:cs="Arial"/>
          <w:color w:val="000000" w:themeColor="text1"/>
          <w:sz w:val="20"/>
          <w:szCs w:val="20"/>
        </w:rPr>
        <w:t>acredita que o governo</w:t>
      </w:r>
      <w:r w:rsidR="00224066">
        <w:rPr>
          <w:rFonts w:ascii="Arial" w:eastAsia="Calibri" w:hAnsi="Arial" w:cs="Arial"/>
          <w:color w:val="000000" w:themeColor="text1"/>
          <w:sz w:val="20"/>
          <w:szCs w:val="20"/>
        </w:rPr>
        <w:t>,</w:t>
      </w:r>
      <w:r w:rsidR="00554786">
        <w:rPr>
          <w:rFonts w:ascii="Arial" w:eastAsia="Calibri" w:hAnsi="Arial" w:cs="Arial"/>
          <w:color w:val="000000" w:themeColor="text1"/>
          <w:sz w:val="20"/>
          <w:szCs w:val="20"/>
        </w:rPr>
        <w:t xml:space="preserve"> para atrair investimentos</w:t>
      </w:r>
      <w:r w:rsidR="00224066">
        <w:rPr>
          <w:rFonts w:ascii="Arial" w:eastAsia="Calibri" w:hAnsi="Arial" w:cs="Arial"/>
          <w:color w:val="000000" w:themeColor="text1"/>
          <w:sz w:val="20"/>
          <w:szCs w:val="20"/>
        </w:rPr>
        <w:t>,</w:t>
      </w:r>
      <w:r w:rsidR="00554786">
        <w:rPr>
          <w:rFonts w:ascii="Arial" w:eastAsia="Calibri" w:hAnsi="Arial" w:cs="Arial"/>
          <w:color w:val="000000" w:themeColor="text1"/>
          <w:sz w:val="20"/>
          <w:szCs w:val="20"/>
        </w:rPr>
        <w:t xml:space="preserve"> faça mudanças muito radicais no marco regulatório, uma vez que mudanças muito radicais acabam fazendo um impacto contrário. Há algumas discussões também sobre questões de demanda </w:t>
      </w:r>
      <w:r w:rsidR="00862C52">
        <w:rPr>
          <w:rFonts w:ascii="Arial" w:eastAsia="Calibri" w:hAnsi="Arial" w:cs="Arial"/>
          <w:color w:val="000000" w:themeColor="text1"/>
          <w:sz w:val="20"/>
          <w:szCs w:val="20"/>
        </w:rPr>
        <w:t xml:space="preserve">de investimentos para a renovação de contratos e etc.. Eu queria esclarecer esse ponto porque todas as renovações de contratos de concessão de terminais de contêineres no Brasil passam sim por discussões já atualmente, </w:t>
      </w:r>
      <w:r w:rsidR="00167ADB">
        <w:rPr>
          <w:rFonts w:ascii="Arial" w:eastAsia="Calibri" w:hAnsi="Arial" w:cs="Arial"/>
          <w:color w:val="000000" w:themeColor="text1"/>
          <w:sz w:val="20"/>
          <w:szCs w:val="20"/>
        </w:rPr>
        <w:t>de antecipação</w:t>
      </w:r>
      <w:r w:rsidR="00862C52">
        <w:rPr>
          <w:rFonts w:ascii="Arial" w:eastAsia="Calibri" w:hAnsi="Arial" w:cs="Arial"/>
          <w:color w:val="000000" w:themeColor="text1"/>
          <w:sz w:val="20"/>
          <w:szCs w:val="20"/>
        </w:rPr>
        <w:t xml:space="preserve"> de investimentos ou investimentos adicionais necessários para a infraestrutura do porto. Então não há uma mudança da </w:t>
      </w:r>
      <w:r w:rsidR="00167ADB">
        <w:rPr>
          <w:rFonts w:ascii="Arial" w:eastAsia="Calibri" w:hAnsi="Arial" w:cs="Arial"/>
          <w:color w:val="000000" w:themeColor="text1"/>
          <w:sz w:val="20"/>
          <w:szCs w:val="20"/>
        </w:rPr>
        <w:t>equação</w:t>
      </w:r>
      <w:r w:rsidR="00862C52">
        <w:rPr>
          <w:rFonts w:ascii="Arial" w:eastAsia="Calibri" w:hAnsi="Arial" w:cs="Arial"/>
          <w:color w:val="000000" w:themeColor="text1"/>
          <w:sz w:val="20"/>
          <w:szCs w:val="20"/>
        </w:rPr>
        <w:t xml:space="preserve"> atual </w:t>
      </w:r>
      <w:r w:rsidR="00167ADB">
        <w:rPr>
          <w:rFonts w:ascii="Arial" w:eastAsia="Calibri" w:hAnsi="Arial" w:cs="Arial"/>
          <w:color w:val="000000" w:themeColor="text1"/>
          <w:sz w:val="20"/>
          <w:szCs w:val="20"/>
        </w:rPr>
        <w:t xml:space="preserve">nas discussões de renovação, é o que </w:t>
      </w:r>
      <w:proofErr w:type="gramStart"/>
      <w:r w:rsidR="00167ADB">
        <w:rPr>
          <w:rFonts w:ascii="Arial" w:eastAsia="Calibri" w:hAnsi="Arial" w:cs="Arial"/>
          <w:color w:val="000000" w:themeColor="text1"/>
          <w:sz w:val="20"/>
          <w:szCs w:val="20"/>
        </w:rPr>
        <w:t>é,</w:t>
      </w:r>
      <w:proofErr w:type="gramEnd"/>
      <w:r w:rsidR="00167ADB">
        <w:rPr>
          <w:rFonts w:ascii="Arial" w:eastAsia="Calibri" w:hAnsi="Arial" w:cs="Arial"/>
          <w:color w:val="000000" w:themeColor="text1"/>
          <w:sz w:val="20"/>
          <w:szCs w:val="20"/>
        </w:rPr>
        <w:t xml:space="preserve"> </w:t>
      </w:r>
      <w:r w:rsidR="00862C52">
        <w:rPr>
          <w:rFonts w:ascii="Arial" w:eastAsia="Calibri" w:hAnsi="Arial" w:cs="Arial"/>
          <w:color w:val="000000" w:themeColor="text1"/>
          <w:sz w:val="20"/>
          <w:szCs w:val="20"/>
        </w:rPr>
        <w:t>já funciona assim. No nosso caso mesmo em Rio Grande quando em 2006 nós discutimos a renovação do nosso contrato de concessão havia como contrapartida o nosso investimento maior, uma segunda expan</w:t>
      </w:r>
      <w:r w:rsidR="002A701D">
        <w:rPr>
          <w:rFonts w:ascii="Arial" w:eastAsia="Calibri" w:hAnsi="Arial" w:cs="Arial"/>
          <w:color w:val="000000" w:themeColor="text1"/>
          <w:sz w:val="20"/>
          <w:szCs w:val="20"/>
        </w:rPr>
        <w:t>são do terminal de contêineres q</w:t>
      </w:r>
      <w:r w:rsidR="00862C52">
        <w:rPr>
          <w:rFonts w:ascii="Arial" w:eastAsia="Calibri" w:hAnsi="Arial" w:cs="Arial"/>
          <w:color w:val="000000" w:themeColor="text1"/>
          <w:sz w:val="20"/>
          <w:szCs w:val="20"/>
        </w:rPr>
        <w:t xml:space="preserve">ue acabamos entregando em 2008. Salvador agora com a área que nós incluímos na área concedida para essa nova </w:t>
      </w:r>
      <w:r w:rsidR="002A701D">
        <w:rPr>
          <w:rFonts w:ascii="Arial" w:eastAsia="Calibri" w:hAnsi="Arial" w:cs="Arial"/>
          <w:color w:val="000000" w:themeColor="text1"/>
          <w:sz w:val="20"/>
          <w:szCs w:val="20"/>
        </w:rPr>
        <w:t xml:space="preserve">expansão </w:t>
      </w:r>
      <w:r w:rsidR="00862C52">
        <w:rPr>
          <w:rFonts w:ascii="Arial" w:eastAsia="Calibri" w:hAnsi="Arial" w:cs="Arial"/>
          <w:color w:val="000000" w:themeColor="text1"/>
          <w:sz w:val="20"/>
          <w:szCs w:val="20"/>
        </w:rPr>
        <w:t xml:space="preserve">que estamos entregando e também uma contra partida em investimentos, então isso não muda muito. Eu acho que é importante que as regras fiquem mais claras para </w:t>
      </w:r>
      <w:r w:rsidR="00224066">
        <w:rPr>
          <w:rFonts w:ascii="Arial" w:eastAsia="Calibri" w:hAnsi="Arial" w:cs="Arial"/>
          <w:color w:val="000000" w:themeColor="text1"/>
          <w:sz w:val="20"/>
          <w:szCs w:val="20"/>
        </w:rPr>
        <w:t>que os investimentos sejam atraí</w:t>
      </w:r>
      <w:r w:rsidR="00862C52">
        <w:rPr>
          <w:rFonts w:ascii="Arial" w:eastAsia="Calibri" w:hAnsi="Arial" w:cs="Arial"/>
          <w:color w:val="000000" w:themeColor="text1"/>
          <w:sz w:val="20"/>
          <w:szCs w:val="20"/>
        </w:rPr>
        <w:t>dos como o governo coloca. Eu acho que isso é importante para o Brasil e p</w:t>
      </w:r>
      <w:r w:rsidR="002A701D">
        <w:rPr>
          <w:rFonts w:ascii="Arial" w:eastAsia="Calibri" w:hAnsi="Arial" w:cs="Arial"/>
          <w:color w:val="000000" w:themeColor="text1"/>
          <w:sz w:val="20"/>
          <w:szCs w:val="20"/>
        </w:rPr>
        <w:t>a</w:t>
      </w:r>
      <w:r w:rsidR="00862C52">
        <w:rPr>
          <w:rFonts w:ascii="Arial" w:eastAsia="Calibri" w:hAnsi="Arial" w:cs="Arial"/>
          <w:color w:val="000000" w:themeColor="text1"/>
          <w:sz w:val="20"/>
          <w:szCs w:val="20"/>
        </w:rPr>
        <w:t>r</w:t>
      </w:r>
      <w:r w:rsidR="002A701D">
        <w:rPr>
          <w:rFonts w:ascii="Arial" w:eastAsia="Calibri" w:hAnsi="Arial" w:cs="Arial"/>
          <w:color w:val="000000" w:themeColor="text1"/>
          <w:sz w:val="20"/>
          <w:szCs w:val="20"/>
        </w:rPr>
        <w:t xml:space="preserve">a </w:t>
      </w:r>
      <w:r w:rsidR="00862C52">
        <w:rPr>
          <w:rFonts w:ascii="Arial" w:eastAsia="Calibri" w:hAnsi="Arial" w:cs="Arial"/>
          <w:color w:val="000000" w:themeColor="text1"/>
          <w:sz w:val="20"/>
          <w:szCs w:val="20"/>
        </w:rPr>
        <w:t xml:space="preserve">o setor e a gente vem acompanhando isso muito de perto. </w:t>
      </w:r>
    </w:p>
    <w:p w:rsidR="00EC5200" w:rsidRDefault="00EC5200" w:rsidP="00224066">
      <w:pPr>
        <w:spacing w:after="0" w:line="240" w:lineRule="auto"/>
        <w:jc w:val="both"/>
        <w:rPr>
          <w:rFonts w:ascii="Arial" w:eastAsia="Calibri" w:hAnsi="Arial" w:cs="Arial"/>
          <w:color w:val="000000" w:themeColor="text1"/>
          <w:sz w:val="20"/>
          <w:szCs w:val="20"/>
        </w:rPr>
      </w:pPr>
    </w:p>
    <w:p w:rsidR="00224066" w:rsidRDefault="00224066" w:rsidP="00224066">
      <w:pPr>
        <w:spacing w:after="0" w:line="240" w:lineRule="auto"/>
        <w:jc w:val="both"/>
        <w:rPr>
          <w:rFonts w:ascii="Arial" w:eastAsia="Calibri" w:hAnsi="Arial" w:cs="Arial"/>
          <w:b/>
          <w:color w:val="000000" w:themeColor="text1"/>
          <w:sz w:val="20"/>
          <w:szCs w:val="20"/>
        </w:rPr>
      </w:pPr>
    </w:p>
    <w:p w:rsidR="00224066" w:rsidRDefault="00224066" w:rsidP="00224066">
      <w:pPr>
        <w:spacing w:after="0" w:line="240" w:lineRule="auto"/>
        <w:jc w:val="both"/>
        <w:rPr>
          <w:rFonts w:ascii="Arial" w:eastAsia="Calibri" w:hAnsi="Arial" w:cs="Arial"/>
          <w:b/>
          <w:color w:val="000000" w:themeColor="text1"/>
          <w:sz w:val="20"/>
          <w:szCs w:val="20"/>
        </w:rPr>
      </w:pPr>
    </w:p>
    <w:p w:rsidR="00E7765D" w:rsidRDefault="00E7765D" w:rsidP="00224066">
      <w:pPr>
        <w:spacing w:after="0" w:line="240" w:lineRule="auto"/>
        <w:jc w:val="both"/>
        <w:rPr>
          <w:rFonts w:ascii="Arial" w:eastAsia="Calibri" w:hAnsi="Arial" w:cs="Arial"/>
          <w:b/>
          <w:color w:val="000000" w:themeColor="text1"/>
          <w:sz w:val="20"/>
          <w:szCs w:val="20"/>
        </w:rPr>
      </w:pPr>
      <w:proofErr w:type="spellStart"/>
      <w:r>
        <w:rPr>
          <w:rFonts w:ascii="Arial" w:eastAsia="Calibri" w:hAnsi="Arial" w:cs="Arial"/>
          <w:b/>
          <w:color w:val="000000" w:themeColor="text1"/>
          <w:sz w:val="20"/>
          <w:szCs w:val="20"/>
        </w:rPr>
        <w:t>Sami</w:t>
      </w:r>
      <w:proofErr w:type="spellEnd"/>
      <w:r>
        <w:rPr>
          <w:rFonts w:ascii="Arial" w:eastAsia="Calibri" w:hAnsi="Arial" w:cs="Arial"/>
          <w:b/>
          <w:color w:val="000000" w:themeColor="text1"/>
          <w:sz w:val="20"/>
          <w:szCs w:val="20"/>
        </w:rPr>
        <w:t xml:space="preserve"> (Votorantim)</w:t>
      </w:r>
    </w:p>
    <w:p w:rsidR="00224066" w:rsidRDefault="00224066" w:rsidP="00224066">
      <w:pPr>
        <w:spacing w:after="0" w:line="240" w:lineRule="auto"/>
        <w:jc w:val="both"/>
        <w:rPr>
          <w:rFonts w:ascii="Arial" w:eastAsia="Calibri" w:hAnsi="Arial" w:cs="Arial"/>
          <w:color w:val="000000" w:themeColor="text1"/>
          <w:sz w:val="20"/>
          <w:szCs w:val="20"/>
        </w:rPr>
      </w:pPr>
    </w:p>
    <w:p w:rsidR="00EC5200" w:rsidRDefault="00EC5200"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Só para eu entender. Pri</w:t>
      </w:r>
      <w:r w:rsidR="00E7765D">
        <w:rPr>
          <w:rFonts w:ascii="Arial" w:eastAsia="Calibri" w:hAnsi="Arial" w:cs="Arial"/>
          <w:color w:val="000000" w:themeColor="text1"/>
          <w:sz w:val="20"/>
          <w:szCs w:val="20"/>
        </w:rPr>
        <w:t>ncipalmente no caso de Salvador, houve algum tipo de extensão do contrato no caso desses investimentos?</w:t>
      </w:r>
    </w:p>
    <w:p w:rsidR="00E7765D" w:rsidRDefault="00E7765D" w:rsidP="00224066">
      <w:pPr>
        <w:spacing w:after="0" w:line="240" w:lineRule="auto"/>
        <w:jc w:val="both"/>
        <w:rPr>
          <w:rFonts w:ascii="Arial" w:eastAsia="Calibri" w:hAnsi="Arial" w:cs="Arial"/>
          <w:color w:val="000000" w:themeColor="text1"/>
          <w:sz w:val="20"/>
          <w:szCs w:val="20"/>
        </w:rPr>
      </w:pPr>
    </w:p>
    <w:p w:rsidR="00E7765D" w:rsidRPr="00386921" w:rsidRDefault="00E7765D" w:rsidP="00224066">
      <w:pPr>
        <w:spacing w:after="0" w:line="240" w:lineRule="auto"/>
        <w:jc w:val="both"/>
        <w:rPr>
          <w:rFonts w:ascii="Arial" w:eastAsia="Calibri" w:hAnsi="Arial" w:cs="Arial"/>
          <w:b/>
          <w:color w:val="000000" w:themeColor="text1"/>
          <w:sz w:val="20"/>
          <w:szCs w:val="20"/>
        </w:rPr>
      </w:pPr>
      <w:r w:rsidRPr="00386921">
        <w:rPr>
          <w:rFonts w:ascii="Arial" w:eastAsia="Calibri" w:hAnsi="Arial" w:cs="Arial"/>
          <w:b/>
          <w:color w:val="000000" w:themeColor="text1"/>
          <w:sz w:val="20"/>
          <w:szCs w:val="20"/>
        </w:rPr>
        <w:t>Felipe Gutterres</w:t>
      </w:r>
    </w:p>
    <w:p w:rsidR="00224066" w:rsidRDefault="00224066" w:rsidP="00224066">
      <w:pPr>
        <w:spacing w:after="0" w:line="240" w:lineRule="auto"/>
        <w:jc w:val="both"/>
        <w:rPr>
          <w:rFonts w:ascii="Arial" w:eastAsia="Calibri" w:hAnsi="Arial" w:cs="Arial"/>
          <w:color w:val="000000" w:themeColor="text1"/>
          <w:sz w:val="20"/>
          <w:szCs w:val="20"/>
        </w:rPr>
      </w:pPr>
    </w:p>
    <w:p w:rsidR="00E7765D" w:rsidRDefault="00E7765D"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Não</w:t>
      </w:r>
      <w:r w:rsidR="00224066">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ainda não. Mas é um</w:t>
      </w:r>
      <w:r w:rsidR="00C05458">
        <w:rPr>
          <w:rFonts w:ascii="Arial" w:eastAsia="Calibri" w:hAnsi="Arial" w:cs="Arial"/>
          <w:color w:val="000000" w:themeColor="text1"/>
          <w:sz w:val="20"/>
          <w:szCs w:val="20"/>
        </w:rPr>
        <w:t>a</w:t>
      </w:r>
      <w:r>
        <w:rPr>
          <w:rFonts w:ascii="Arial" w:eastAsia="Calibri" w:hAnsi="Arial" w:cs="Arial"/>
          <w:color w:val="000000" w:themeColor="text1"/>
          <w:sz w:val="20"/>
          <w:szCs w:val="20"/>
        </w:rPr>
        <w:t xml:space="preserve"> discussão que obviamente está no nosso radar.</w:t>
      </w:r>
    </w:p>
    <w:p w:rsidR="00073FF0" w:rsidRDefault="00073FF0" w:rsidP="00224066">
      <w:pPr>
        <w:spacing w:after="0" w:line="240" w:lineRule="auto"/>
        <w:jc w:val="both"/>
        <w:rPr>
          <w:rFonts w:ascii="Arial" w:eastAsia="Calibri" w:hAnsi="Arial" w:cs="Arial"/>
          <w:b/>
          <w:color w:val="000000" w:themeColor="text1"/>
          <w:sz w:val="20"/>
          <w:szCs w:val="20"/>
        </w:rPr>
      </w:pPr>
    </w:p>
    <w:p w:rsidR="00C05458" w:rsidRDefault="00C05458" w:rsidP="00224066">
      <w:pPr>
        <w:spacing w:after="0" w:line="240" w:lineRule="auto"/>
        <w:jc w:val="both"/>
        <w:rPr>
          <w:rFonts w:ascii="Arial" w:eastAsia="Calibri" w:hAnsi="Arial" w:cs="Arial"/>
          <w:b/>
          <w:color w:val="000000" w:themeColor="text1"/>
          <w:sz w:val="20"/>
          <w:szCs w:val="20"/>
        </w:rPr>
      </w:pPr>
      <w:proofErr w:type="spellStart"/>
      <w:r>
        <w:rPr>
          <w:rFonts w:ascii="Arial" w:eastAsia="Calibri" w:hAnsi="Arial" w:cs="Arial"/>
          <w:b/>
          <w:color w:val="000000" w:themeColor="text1"/>
          <w:sz w:val="20"/>
          <w:szCs w:val="20"/>
        </w:rPr>
        <w:t>Sami</w:t>
      </w:r>
      <w:proofErr w:type="spellEnd"/>
      <w:r>
        <w:rPr>
          <w:rFonts w:ascii="Arial" w:eastAsia="Calibri" w:hAnsi="Arial" w:cs="Arial"/>
          <w:b/>
          <w:color w:val="000000" w:themeColor="text1"/>
          <w:sz w:val="20"/>
          <w:szCs w:val="20"/>
        </w:rPr>
        <w:t xml:space="preserve"> (Votorantim)</w:t>
      </w:r>
    </w:p>
    <w:p w:rsidR="00224066" w:rsidRDefault="00224066" w:rsidP="00224066">
      <w:pPr>
        <w:spacing w:after="0" w:line="240" w:lineRule="auto"/>
        <w:jc w:val="both"/>
        <w:rPr>
          <w:rFonts w:ascii="Arial" w:eastAsia="Calibri" w:hAnsi="Arial" w:cs="Arial"/>
          <w:color w:val="000000" w:themeColor="text1"/>
          <w:sz w:val="20"/>
          <w:szCs w:val="20"/>
        </w:rPr>
      </w:pPr>
    </w:p>
    <w:p w:rsidR="00C05458" w:rsidRPr="00C05458" w:rsidRDefault="00C05458" w:rsidP="00224066">
      <w:pPr>
        <w:spacing w:after="0" w:line="240" w:lineRule="auto"/>
        <w:jc w:val="both"/>
        <w:rPr>
          <w:rFonts w:ascii="Arial" w:eastAsia="Calibri" w:hAnsi="Arial" w:cs="Arial"/>
          <w:color w:val="000000" w:themeColor="text1"/>
          <w:sz w:val="20"/>
          <w:szCs w:val="20"/>
        </w:rPr>
      </w:pPr>
      <w:r w:rsidRPr="00C05458">
        <w:rPr>
          <w:rFonts w:ascii="Arial" w:eastAsia="Calibri" w:hAnsi="Arial" w:cs="Arial"/>
          <w:color w:val="000000" w:themeColor="text1"/>
          <w:sz w:val="20"/>
          <w:szCs w:val="20"/>
        </w:rPr>
        <w:t>Ok. O</w:t>
      </w:r>
      <w:r w:rsidR="00224066">
        <w:rPr>
          <w:rFonts w:ascii="Arial" w:eastAsia="Calibri" w:hAnsi="Arial" w:cs="Arial"/>
          <w:color w:val="000000" w:themeColor="text1"/>
          <w:sz w:val="20"/>
          <w:szCs w:val="20"/>
        </w:rPr>
        <w:t>brigado</w:t>
      </w:r>
      <w:r w:rsidRPr="00C05458">
        <w:rPr>
          <w:rFonts w:ascii="Arial" w:eastAsia="Calibri" w:hAnsi="Arial" w:cs="Arial"/>
          <w:color w:val="000000" w:themeColor="text1"/>
          <w:sz w:val="20"/>
          <w:szCs w:val="20"/>
        </w:rPr>
        <w:t>.</w:t>
      </w:r>
    </w:p>
    <w:p w:rsidR="00C05458" w:rsidRDefault="00C05458" w:rsidP="00224066">
      <w:pPr>
        <w:spacing w:after="0" w:line="240" w:lineRule="auto"/>
        <w:jc w:val="both"/>
        <w:rPr>
          <w:rFonts w:ascii="Arial" w:eastAsia="Calibri" w:hAnsi="Arial" w:cs="Arial"/>
          <w:b/>
          <w:color w:val="000000" w:themeColor="text1"/>
          <w:sz w:val="20"/>
          <w:szCs w:val="20"/>
        </w:rPr>
      </w:pPr>
    </w:p>
    <w:p w:rsidR="00C05458" w:rsidRDefault="00C05458" w:rsidP="00224066">
      <w:pPr>
        <w:spacing w:after="0" w:line="240" w:lineRule="auto"/>
        <w:jc w:val="both"/>
        <w:rPr>
          <w:rFonts w:ascii="Arial" w:eastAsia="Calibri" w:hAnsi="Arial" w:cs="Arial"/>
          <w:b/>
          <w:color w:val="000000" w:themeColor="text1"/>
          <w:sz w:val="20"/>
          <w:szCs w:val="20"/>
        </w:rPr>
      </w:pPr>
    </w:p>
    <w:p w:rsidR="00E7765D" w:rsidRPr="00F8771F" w:rsidRDefault="00E7765D" w:rsidP="00224066">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Operadora</w:t>
      </w:r>
    </w:p>
    <w:p w:rsidR="00224066" w:rsidRDefault="00224066" w:rsidP="00224066">
      <w:pPr>
        <w:spacing w:after="0" w:line="240" w:lineRule="auto"/>
        <w:jc w:val="both"/>
        <w:rPr>
          <w:rFonts w:ascii="Arial" w:eastAsia="Calibri" w:hAnsi="Arial" w:cs="Arial"/>
          <w:color w:val="000000" w:themeColor="text1"/>
          <w:sz w:val="20"/>
          <w:szCs w:val="20"/>
        </w:rPr>
      </w:pPr>
    </w:p>
    <w:p w:rsidR="00E7765D" w:rsidRPr="004E6EDE" w:rsidRDefault="00E7765D"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 Sr. Lucas </w:t>
      </w:r>
      <w:proofErr w:type="spellStart"/>
      <w:r>
        <w:rPr>
          <w:rFonts w:ascii="Arial" w:eastAsia="Calibri" w:hAnsi="Arial" w:cs="Arial"/>
          <w:color w:val="000000" w:themeColor="text1"/>
          <w:sz w:val="20"/>
          <w:szCs w:val="20"/>
        </w:rPr>
        <w:t>Brendler</w:t>
      </w:r>
      <w:proofErr w:type="spellEnd"/>
      <w:r>
        <w:rPr>
          <w:rFonts w:ascii="Arial" w:eastAsia="Calibri" w:hAnsi="Arial" w:cs="Arial"/>
          <w:color w:val="000000" w:themeColor="text1"/>
          <w:sz w:val="20"/>
          <w:szCs w:val="20"/>
        </w:rPr>
        <w:t xml:space="preserve"> da Geração Futuro </w:t>
      </w:r>
      <w:r w:rsidR="000B076F">
        <w:rPr>
          <w:rFonts w:ascii="Arial" w:eastAsia="Calibri" w:hAnsi="Arial" w:cs="Arial"/>
          <w:color w:val="000000" w:themeColor="text1"/>
          <w:sz w:val="20"/>
          <w:szCs w:val="20"/>
        </w:rPr>
        <w:t xml:space="preserve">Corretora </w:t>
      </w:r>
      <w:r>
        <w:rPr>
          <w:rFonts w:ascii="Arial" w:eastAsia="Calibri" w:hAnsi="Arial" w:cs="Arial"/>
          <w:color w:val="000000" w:themeColor="text1"/>
          <w:sz w:val="20"/>
          <w:szCs w:val="20"/>
        </w:rPr>
        <w:t>gostaria de fazer uma pergunta.</w:t>
      </w:r>
    </w:p>
    <w:p w:rsidR="00E7765D" w:rsidRDefault="00E7765D" w:rsidP="00224066">
      <w:pPr>
        <w:spacing w:after="0" w:line="240" w:lineRule="auto"/>
        <w:jc w:val="both"/>
        <w:rPr>
          <w:rFonts w:ascii="Arial" w:eastAsia="Calibri" w:hAnsi="Arial" w:cs="Arial"/>
          <w:b/>
          <w:color w:val="000000" w:themeColor="text1"/>
          <w:sz w:val="20"/>
          <w:szCs w:val="20"/>
        </w:rPr>
      </w:pPr>
    </w:p>
    <w:p w:rsidR="00C05458" w:rsidRDefault="00C05458" w:rsidP="00224066">
      <w:pPr>
        <w:spacing w:after="0" w:line="240" w:lineRule="auto"/>
        <w:jc w:val="both"/>
        <w:rPr>
          <w:rFonts w:ascii="Arial" w:eastAsia="Calibri" w:hAnsi="Arial" w:cs="Arial"/>
          <w:b/>
          <w:color w:val="000000" w:themeColor="text1"/>
          <w:sz w:val="20"/>
          <w:szCs w:val="20"/>
        </w:rPr>
      </w:pPr>
    </w:p>
    <w:p w:rsidR="00BD684F" w:rsidRDefault="00BD684F" w:rsidP="00224066">
      <w:pPr>
        <w:spacing w:after="0" w:line="240" w:lineRule="auto"/>
        <w:jc w:val="both"/>
        <w:rPr>
          <w:rFonts w:ascii="Arial" w:eastAsia="Calibri" w:hAnsi="Arial" w:cs="Arial"/>
          <w:b/>
          <w:color w:val="000000" w:themeColor="text1"/>
          <w:sz w:val="20"/>
          <w:szCs w:val="20"/>
        </w:rPr>
      </w:pPr>
      <w:r w:rsidRPr="004E6EDE">
        <w:rPr>
          <w:rFonts w:ascii="Arial" w:eastAsia="Calibri" w:hAnsi="Arial" w:cs="Arial"/>
          <w:b/>
          <w:color w:val="000000" w:themeColor="text1"/>
          <w:sz w:val="20"/>
          <w:szCs w:val="20"/>
        </w:rPr>
        <w:t xml:space="preserve">Lucas </w:t>
      </w:r>
      <w:proofErr w:type="spellStart"/>
      <w:r w:rsidRPr="004E6EDE">
        <w:rPr>
          <w:rFonts w:ascii="Arial" w:eastAsia="Calibri" w:hAnsi="Arial" w:cs="Arial"/>
          <w:b/>
          <w:color w:val="000000" w:themeColor="text1"/>
          <w:sz w:val="20"/>
          <w:szCs w:val="20"/>
        </w:rPr>
        <w:t>Brendler</w:t>
      </w:r>
      <w:proofErr w:type="spellEnd"/>
      <w:r w:rsidRPr="004E6EDE">
        <w:rPr>
          <w:rFonts w:ascii="Arial" w:eastAsia="Calibri" w:hAnsi="Arial" w:cs="Arial"/>
          <w:b/>
          <w:color w:val="000000" w:themeColor="text1"/>
          <w:sz w:val="20"/>
          <w:szCs w:val="20"/>
        </w:rPr>
        <w:t xml:space="preserve"> (Geração Futuro) </w:t>
      </w:r>
    </w:p>
    <w:p w:rsidR="00224066" w:rsidRDefault="00224066" w:rsidP="00224066">
      <w:pPr>
        <w:spacing w:after="0" w:line="240" w:lineRule="auto"/>
        <w:jc w:val="both"/>
        <w:rPr>
          <w:rFonts w:ascii="Arial" w:eastAsia="Calibri" w:hAnsi="Arial" w:cs="Arial"/>
          <w:color w:val="000000" w:themeColor="text1"/>
          <w:sz w:val="20"/>
          <w:szCs w:val="20"/>
        </w:rPr>
      </w:pPr>
    </w:p>
    <w:p w:rsidR="0059516E" w:rsidRPr="000B076F" w:rsidRDefault="000B076F"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Bom dia a todos. Eu tenho </w:t>
      </w:r>
      <w:proofErr w:type="gramStart"/>
      <w:r w:rsidRPr="000B076F">
        <w:rPr>
          <w:rFonts w:ascii="Arial" w:eastAsia="Calibri" w:hAnsi="Arial" w:cs="Arial"/>
          <w:color w:val="000000" w:themeColor="text1"/>
          <w:sz w:val="20"/>
          <w:szCs w:val="20"/>
        </w:rPr>
        <w:t>2</w:t>
      </w:r>
      <w:proofErr w:type="gramEnd"/>
      <w:r w:rsidRPr="000B076F">
        <w:rPr>
          <w:rFonts w:ascii="Arial" w:eastAsia="Calibri" w:hAnsi="Arial" w:cs="Arial"/>
          <w:color w:val="000000" w:themeColor="text1"/>
          <w:sz w:val="20"/>
          <w:szCs w:val="20"/>
        </w:rPr>
        <w:t xml:space="preserve"> perguntas</w:t>
      </w:r>
      <w:r>
        <w:rPr>
          <w:rFonts w:ascii="Arial" w:eastAsia="Calibri" w:hAnsi="Arial" w:cs="Arial"/>
          <w:color w:val="000000" w:themeColor="text1"/>
          <w:sz w:val="20"/>
          <w:szCs w:val="20"/>
        </w:rPr>
        <w:t xml:space="preserve">. A </w:t>
      </w:r>
      <w:r w:rsidR="000C4C73">
        <w:rPr>
          <w:rFonts w:ascii="Arial" w:eastAsia="Calibri" w:hAnsi="Arial" w:cs="Arial"/>
          <w:color w:val="000000" w:themeColor="text1"/>
          <w:sz w:val="20"/>
          <w:szCs w:val="20"/>
        </w:rPr>
        <w:t>primeira</w:t>
      </w:r>
      <w:r>
        <w:rPr>
          <w:rFonts w:ascii="Arial" w:eastAsia="Calibri" w:hAnsi="Arial" w:cs="Arial"/>
          <w:color w:val="000000" w:themeColor="text1"/>
          <w:sz w:val="20"/>
          <w:szCs w:val="20"/>
        </w:rPr>
        <w:t xml:space="preserve"> delas é em relação aos terminais. No cas</w:t>
      </w:r>
      <w:r w:rsidR="002A701D">
        <w:rPr>
          <w:rFonts w:ascii="Arial" w:eastAsia="Calibri" w:hAnsi="Arial" w:cs="Arial"/>
          <w:color w:val="000000" w:themeColor="text1"/>
          <w:sz w:val="20"/>
          <w:szCs w:val="20"/>
        </w:rPr>
        <w:t>o de terminal de Rio Grande, este trimestre</w:t>
      </w:r>
      <w:r>
        <w:rPr>
          <w:rFonts w:ascii="Arial" w:eastAsia="Calibri" w:hAnsi="Arial" w:cs="Arial"/>
          <w:color w:val="000000" w:themeColor="text1"/>
          <w:sz w:val="20"/>
          <w:szCs w:val="20"/>
        </w:rPr>
        <w:t xml:space="preserve"> foi bastante afetado pelos volumes de arroz</w:t>
      </w:r>
      <w:r w:rsidR="000C4C73">
        <w:rPr>
          <w:rFonts w:ascii="Arial" w:eastAsia="Calibri" w:hAnsi="Arial" w:cs="Arial"/>
          <w:color w:val="000000" w:themeColor="text1"/>
          <w:sz w:val="20"/>
          <w:szCs w:val="20"/>
        </w:rPr>
        <w:t xml:space="preserve"> e de cargas congeladas, como mencionado. Eu queria ter uma ideia de vocês, em relação </w:t>
      </w:r>
      <w:r w:rsidR="002A701D">
        <w:rPr>
          <w:rFonts w:ascii="Arial" w:eastAsia="Calibri" w:hAnsi="Arial" w:cs="Arial"/>
          <w:color w:val="000000" w:themeColor="text1"/>
          <w:sz w:val="20"/>
          <w:szCs w:val="20"/>
        </w:rPr>
        <w:t>às</w:t>
      </w:r>
      <w:r w:rsidR="000C4C73">
        <w:rPr>
          <w:rFonts w:ascii="Arial" w:eastAsia="Calibri" w:hAnsi="Arial" w:cs="Arial"/>
          <w:color w:val="000000" w:themeColor="text1"/>
          <w:sz w:val="20"/>
          <w:szCs w:val="20"/>
        </w:rPr>
        <w:t xml:space="preserve"> perspectivas futuras, das </w:t>
      </w:r>
      <w:r w:rsidR="00EB168B">
        <w:rPr>
          <w:rFonts w:ascii="Arial" w:eastAsia="Calibri" w:hAnsi="Arial" w:cs="Arial"/>
          <w:color w:val="000000" w:themeColor="text1"/>
          <w:sz w:val="20"/>
          <w:szCs w:val="20"/>
        </w:rPr>
        <w:t>características</w:t>
      </w:r>
      <w:r w:rsidR="000C4C73">
        <w:rPr>
          <w:rFonts w:ascii="Arial" w:eastAsia="Calibri" w:hAnsi="Arial" w:cs="Arial"/>
          <w:color w:val="000000" w:themeColor="text1"/>
          <w:sz w:val="20"/>
          <w:szCs w:val="20"/>
        </w:rPr>
        <w:t xml:space="preserve"> das cargas que </w:t>
      </w:r>
      <w:r w:rsidR="00EB168B">
        <w:rPr>
          <w:rFonts w:ascii="Arial" w:eastAsia="Calibri" w:hAnsi="Arial" w:cs="Arial"/>
          <w:color w:val="000000" w:themeColor="text1"/>
          <w:sz w:val="20"/>
          <w:szCs w:val="20"/>
        </w:rPr>
        <w:t>devem</w:t>
      </w:r>
      <w:r w:rsidR="000C4C73">
        <w:rPr>
          <w:rFonts w:ascii="Arial" w:eastAsia="Calibri" w:hAnsi="Arial" w:cs="Arial"/>
          <w:color w:val="000000" w:themeColor="text1"/>
          <w:sz w:val="20"/>
          <w:szCs w:val="20"/>
        </w:rPr>
        <w:t xml:space="preserve"> ser movimentadas nos terminais </w:t>
      </w:r>
      <w:r w:rsidR="00EB168B">
        <w:rPr>
          <w:rFonts w:ascii="Arial" w:eastAsia="Calibri" w:hAnsi="Arial" w:cs="Arial"/>
          <w:color w:val="000000" w:themeColor="text1"/>
          <w:sz w:val="20"/>
          <w:szCs w:val="20"/>
        </w:rPr>
        <w:t xml:space="preserve">da Wilson Sons. Em relação </w:t>
      </w:r>
      <w:r w:rsidR="002A701D">
        <w:rPr>
          <w:rFonts w:ascii="Arial" w:eastAsia="Calibri" w:hAnsi="Arial" w:cs="Arial"/>
          <w:color w:val="000000" w:themeColor="text1"/>
          <w:sz w:val="20"/>
          <w:szCs w:val="20"/>
        </w:rPr>
        <w:t>à</w:t>
      </w:r>
      <w:r w:rsidR="00EB168B">
        <w:rPr>
          <w:rFonts w:ascii="Arial" w:eastAsia="Calibri" w:hAnsi="Arial" w:cs="Arial"/>
          <w:color w:val="000000" w:themeColor="text1"/>
          <w:sz w:val="20"/>
          <w:szCs w:val="20"/>
        </w:rPr>
        <w:t xml:space="preserve"> diversificação dessas cargas</w:t>
      </w:r>
      <w:r w:rsidR="002A701D">
        <w:rPr>
          <w:rFonts w:ascii="Arial" w:eastAsia="Calibri" w:hAnsi="Arial" w:cs="Arial"/>
          <w:color w:val="000000" w:themeColor="text1"/>
          <w:sz w:val="20"/>
          <w:szCs w:val="20"/>
        </w:rPr>
        <w:t>,</w:t>
      </w:r>
      <w:r w:rsidR="00EB168B">
        <w:rPr>
          <w:rFonts w:ascii="Arial" w:eastAsia="Calibri" w:hAnsi="Arial" w:cs="Arial"/>
          <w:color w:val="000000" w:themeColor="text1"/>
          <w:sz w:val="20"/>
          <w:szCs w:val="20"/>
        </w:rPr>
        <w:t xml:space="preserve"> o que vocês esperam daqui pra frente</w:t>
      </w:r>
      <w:r w:rsidR="002A701D">
        <w:rPr>
          <w:rFonts w:ascii="Arial" w:eastAsia="Calibri" w:hAnsi="Arial" w:cs="Arial"/>
          <w:color w:val="000000" w:themeColor="text1"/>
          <w:sz w:val="20"/>
          <w:szCs w:val="20"/>
        </w:rPr>
        <w:t xml:space="preserve"> n</w:t>
      </w:r>
      <w:r w:rsidR="00EB168B">
        <w:rPr>
          <w:rFonts w:ascii="Arial" w:eastAsia="Calibri" w:hAnsi="Arial" w:cs="Arial"/>
          <w:color w:val="000000" w:themeColor="text1"/>
          <w:sz w:val="20"/>
          <w:szCs w:val="20"/>
        </w:rPr>
        <w:t>a mitigação desses riscos mais vinculados a determinados tipos de cargas</w:t>
      </w:r>
      <w:r w:rsidR="002A701D">
        <w:rPr>
          <w:rFonts w:ascii="Arial" w:eastAsia="Calibri" w:hAnsi="Arial" w:cs="Arial"/>
          <w:color w:val="000000" w:themeColor="text1"/>
          <w:sz w:val="20"/>
          <w:szCs w:val="20"/>
        </w:rPr>
        <w:t xml:space="preserve">. Como vocês estão vendo </w:t>
      </w:r>
      <w:r w:rsidR="00EB168B">
        <w:rPr>
          <w:rFonts w:ascii="Arial" w:eastAsia="Calibri" w:hAnsi="Arial" w:cs="Arial"/>
          <w:color w:val="000000" w:themeColor="text1"/>
          <w:sz w:val="20"/>
          <w:szCs w:val="20"/>
        </w:rPr>
        <w:t>o setor de cabotagem e até mesmo de longo curso</w:t>
      </w:r>
      <w:r w:rsidR="00601DB3">
        <w:rPr>
          <w:rFonts w:ascii="Arial" w:eastAsia="Calibri" w:hAnsi="Arial" w:cs="Arial"/>
          <w:color w:val="000000" w:themeColor="text1"/>
          <w:sz w:val="20"/>
          <w:szCs w:val="20"/>
        </w:rPr>
        <w:t xml:space="preserve"> em relação </w:t>
      </w:r>
      <w:r w:rsidR="002A701D">
        <w:rPr>
          <w:rFonts w:ascii="Arial" w:eastAsia="Calibri" w:hAnsi="Arial" w:cs="Arial"/>
          <w:color w:val="000000" w:themeColor="text1"/>
          <w:sz w:val="20"/>
          <w:szCs w:val="20"/>
        </w:rPr>
        <w:t>à</w:t>
      </w:r>
      <w:r w:rsidR="00601DB3">
        <w:rPr>
          <w:rFonts w:ascii="Arial" w:eastAsia="Calibri" w:hAnsi="Arial" w:cs="Arial"/>
          <w:color w:val="000000" w:themeColor="text1"/>
          <w:sz w:val="20"/>
          <w:szCs w:val="20"/>
        </w:rPr>
        <w:t xml:space="preserve"> movimentação de conteinirização de cargas que possam vir a fazer parte dessa movimentação adicional nos terminais. Essa é a primeira pergunta. A segunda pergunta é mais vinculada </w:t>
      </w:r>
      <w:proofErr w:type="gramStart"/>
      <w:r w:rsidR="002A701D">
        <w:rPr>
          <w:rFonts w:ascii="Arial" w:eastAsia="Calibri" w:hAnsi="Arial" w:cs="Arial"/>
          <w:color w:val="000000" w:themeColor="text1"/>
          <w:sz w:val="20"/>
          <w:szCs w:val="20"/>
        </w:rPr>
        <w:t>a</w:t>
      </w:r>
      <w:proofErr w:type="gramEnd"/>
      <w:r w:rsidR="00601DB3">
        <w:rPr>
          <w:rFonts w:ascii="Arial" w:eastAsia="Calibri" w:hAnsi="Arial" w:cs="Arial"/>
          <w:color w:val="000000" w:themeColor="text1"/>
          <w:sz w:val="20"/>
          <w:szCs w:val="20"/>
        </w:rPr>
        <w:t xml:space="preserve"> parte de Óleo e Gás</w:t>
      </w:r>
      <w:r w:rsidR="0095393F">
        <w:rPr>
          <w:rFonts w:ascii="Arial" w:eastAsia="Calibri" w:hAnsi="Arial" w:cs="Arial"/>
          <w:color w:val="000000" w:themeColor="text1"/>
          <w:sz w:val="20"/>
          <w:szCs w:val="20"/>
        </w:rPr>
        <w:t xml:space="preserve">. A gente tem acompanhado a </w:t>
      </w:r>
      <w:r w:rsidR="007F1A04">
        <w:rPr>
          <w:rFonts w:ascii="Arial" w:eastAsia="Calibri" w:hAnsi="Arial" w:cs="Arial"/>
          <w:color w:val="000000" w:themeColor="text1"/>
          <w:sz w:val="20"/>
          <w:szCs w:val="20"/>
        </w:rPr>
        <w:t xml:space="preserve">indústria de petróleo e parece que </w:t>
      </w:r>
      <w:r w:rsidR="0095393F">
        <w:rPr>
          <w:rFonts w:ascii="Arial" w:eastAsia="Calibri" w:hAnsi="Arial" w:cs="Arial"/>
          <w:color w:val="000000" w:themeColor="text1"/>
          <w:sz w:val="20"/>
          <w:szCs w:val="20"/>
        </w:rPr>
        <w:t xml:space="preserve">todos os suppliers compraram de forma integral a ideia, colocada principalmente pela Petrobras e pelas </w:t>
      </w:r>
      <w:proofErr w:type="spellStart"/>
      <w:proofErr w:type="gramStart"/>
      <w:r w:rsidR="0095393F">
        <w:rPr>
          <w:rFonts w:ascii="Arial" w:eastAsia="Calibri" w:hAnsi="Arial" w:cs="Arial"/>
          <w:color w:val="000000" w:themeColor="text1"/>
          <w:sz w:val="20"/>
          <w:szCs w:val="20"/>
        </w:rPr>
        <w:t>IOC´</w:t>
      </w:r>
      <w:proofErr w:type="spellEnd"/>
      <w:proofErr w:type="gramEnd"/>
      <w:r w:rsidR="0095393F">
        <w:rPr>
          <w:rFonts w:ascii="Arial" w:eastAsia="Calibri" w:hAnsi="Arial" w:cs="Arial"/>
          <w:color w:val="000000" w:themeColor="text1"/>
          <w:sz w:val="20"/>
          <w:szCs w:val="20"/>
        </w:rPr>
        <w:t>s</w:t>
      </w:r>
      <w:r w:rsidR="007F1A04">
        <w:rPr>
          <w:rFonts w:ascii="Arial" w:eastAsia="Calibri" w:hAnsi="Arial" w:cs="Arial"/>
          <w:color w:val="000000" w:themeColor="text1"/>
          <w:sz w:val="20"/>
          <w:szCs w:val="20"/>
        </w:rPr>
        <w:t>,</w:t>
      </w:r>
      <w:r w:rsidR="0095393F">
        <w:rPr>
          <w:rFonts w:ascii="Arial" w:eastAsia="Calibri" w:hAnsi="Arial" w:cs="Arial"/>
          <w:color w:val="000000" w:themeColor="text1"/>
          <w:sz w:val="20"/>
          <w:szCs w:val="20"/>
        </w:rPr>
        <w:t xml:space="preserve"> de que a </w:t>
      </w:r>
      <w:r w:rsidR="007F1A04">
        <w:rPr>
          <w:rFonts w:ascii="Arial" w:eastAsia="Calibri" w:hAnsi="Arial" w:cs="Arial"/>
          <w:color w:val="000000" w:themeColor="text1"/>
          <w:sz w:val="20"/>
          <w:szCs w:val="20"/>
        </w:rPr>
        <w:t>indústria</w:t>
      </w:r>
      <w:r w:rsidR="0095393F">
        <w:rPr>
          <w:rFonts w:ascii="Arial" w:eastAsia="Calibri" w:hAnsi="Arial" w:cs="Arial"/>
          <w:color w:val="000000" w:themeColor="text1"/>
          <w:sz w:val="20"/>
          <w:szCs w:val="20"/>
        </w:rPr>
        <w:t xml:space="preserve"> de petróleo demo</w:t>
      </w:r>
      <w:r w:rsidR="007C01CC">
        <w:rPr>
          <w:rFonts w:ascii="Arial" w:eastAsia="Calibri" w:hAnsi="Arial" w:cs="Arial"/>
          <w:color w:val="000000" w:themeColor="text1"/>
          <w:sz w:val="20"/>
          <w:szCs w:val="20"/>
        </w:rPr>
        <w:t>n</w:t>
      </w:r>
      <w:r w:rsidR="0095393F">
        <w:rPr>
          <w:rFonts w:ascii="Arial" w:eastAsia="Calibri" w:hAnsi="Arial" w:cs="Arial"/>
          <w:color w:val="000000" w:themeColor="text1"/>
          <w:sz w:val="20"/>
          <w:szCs w:val="20"/>
        </w:rPr>
        <w:t xml:space="preserve">stra grande potencial de </w:t>
      </w:r>
      <w:r w:rsidR="00DD5A68">
        <w:rPr>
          <w:rFonts w:ascii="Arial" w:eastAsia="Calibri" w:hAnsi="Arial" w:cs="Arial"/>
          <w:color w:val="000000" w:themeColor="text1"/>
          <w:sz w:val="20"/>
          <w:szCs w:val="20"/>
        </w:rPr>
        <w:t xml:space="preserve">crescimento no Brasil. O que eu queria entender da parte de vocês é se o </w:t>
      </w:r>
      <w:r w:rsidR="00DD5A68" w:rsidRPr="007F1A04">
        <w:rPr>
          <w:rFonts w:ascii="Arial" w:eastAsia="Calibri" w:hAnsi="Arial" w:cs="Arial"/>
          <w:i/>
          <w:color w:val="000000" w:themeColor="text1"/>
          <w:sz w:val="20"/>
          <w:szCs w:val="20"/>
        </w:rPr>
        <w:t>timing</w:t>
      </w:r>
      <w:r w:rsidR="00DD5A68">
        <w:rPr>
          <w:rFonts w:ascii="Arial" w:eastAsia="Calibri" w:hAnsi="Arial" w:cs="Arial"/>
          <w:color w:val="000000" w:themeColor="text1"/>
          <w:sz w:val="20"/>
          <w:szCs w:val="20"/>
        </w:rPr>
        <w:t xml:space="preserve"> desse crescimento mais aversivo ele já pode acontecer a partir de 2013 ou se vocês estão com uma ca</w:t>
      </w:r>
      <w:r w:rsidR="007F1A04">
        <w:rPr>
          <w:rFonts w:ascii="Arial" w:eastAsia="Calibri" w:hAnsi="Arial" w:cs="Arial"/>
          <w:color w:val="000000" w:themeColor="text1"/>
          <w:sz w:val="20"/>
          <w:szCs w:val="20"/>
        </w:rPr>
        <w:t>beça de que esse crescimento</w:t>
      </w:r>
      <w:r w:rsidR="00DD5A68">
        <w:rPr>
          <w:rFonts w:ascii="Arial" w:eastAsia="Calibri" w:hAnsi="Arial" w:cs="Arial"/>
          <w:color w:val="000000" w:themeColor="text1"/>
          <w:sz w:val="20"/>
          <w:szCs w:val="20"/>
        </w:rPr>
        <w:t xml:space="preserve"> possa vir de forma mais gradual</w:t>
      </w:r>
      <w:r w:rsidR="0059516E">
        <w:rPr>
          <w:rFonts w:ascii="Arial" w:eastAsia="Calibri" w:hAnsi="Arial" w:cs="Arial"/>
          <w:color w:val="000000" w:themeColor="text1"/>
          <w:sz w:val="20"/>
          <w:szCs w:val="20"/>
        </w:rPr>
        <w:t xml:space="preserve"> num horizonte maior de tempo para que isso seja refletido realmente na cadeia maior de fornecimento de equipamentos e serviços. Essas são as </w:t>
      </w:r>
      <w:proofErr w:type="gramStart"/>
      <w:r w:rsidR="0059516E">
        <w:rPr>
          <w:rFonts w:ascii="Arial" w:eastAsia="Calibri" w:hAnsi="Arial" w:cs="Arial"/>
          <w:color w:val="000000" w:themeColor="text1"/>
          <w:sz w:val="20"/>
          <w:szCs w:val="20"/>
        </w:rPr>
        <w:t>2</w:t>
      </w:r>
      <w:proofErr w:type="gramEnd"/>
      <w:r w:rsidR="0059516E">
        <w:rPr>
          <w:rFonts w:ascii="Arial" w:eastAsia="Calibri" w:hAnsi="Arial" w:cs="Arial"/>
          <w:color w:val="000000" w:themeColor="text1"/>
          <w:sz w:val="20"/>
          <w:szCs w:val="20"/>
        </w:rPr>
        <w:t xml:space="preserve"> perguntas. Obrigado. </w:t>
      </w:r>
    </w:p>
    <w:p w:rsidR="004E6EDE" w:rsidRDefault="004E6EDE" w:rsidP="00224066">
      <w:pPr>
        <w:spacing w:after="0" w:line="240" w:lineRule="auto"/>
        <w:jc w:val="both"/>
        <w:rPr>
          <w:rFonts w:ascii="Arial" w:eastAsia="Calibri" w:hAnsi="Arial" w:cs="Arial"/>
          <w:color w:val="000000" w:themeColor="text1"/>
          <w:sz w:val="20"/>
          <w:szCs w:val="20"/>
        </w:rPr>
      </w:pPr>
    </w:p>
    <w:p w:rsidR="009D053B" w:rsidRDefault="009D053B" w:rsidP="00224066">
      <w:pPr>
        <w:spacing w:after="0" w:line="240" w:lineRule="auto"/>
        <w:jc w:val="both"/>
        <w:rPr>
          <w:rFonts w:ascii="Arial" w:eastAsia="Calibri" w:hAnsi="Arial" w:cs="Arial"/>
          <w:b/>
          <w:color w:val="000000" w:themeColor="text1"/>
          <w:sz w:val="20"/>
          <w:szCs w:val="20"/>
        </w:rPr>
      </w:pPr>
    </w:p>
    <w:p w:rsidR="006D7EE1" w:rsidRPr="00386921" w:rsidRDefault="006D7EE1" w:rsidP="00224066">
      <w:pPr>
        <w:spacing w:after="0" w:line="240" w:lineRule="auto"/>
        <w:jc w:val="both"/>
        <w:rPr>
          <w:rFonts w:ascii="Arial" w:eastAsia="Calibri" w:hAnsi="Arial" w:cs="Arial"/>
          <w:b/>
          <w:color w:val="000000" w:themeColor="text1"/>
          <w:sz w:val="20"/>
          <w:szCs w:val="20"/>
        </w:rPr>
      </w:pPr>
      <w:r w:rsidRPr="00386921">
        <w:rPr>
          <w:rFonts w:ascii="Arial" w:eastAsia="Calibri" w:hAnsi="Arial" w:cs="Arial"/>
          <w:b/>
          <w:color w:val="000000" w:themeColor="text1"/>
          <w:sz w:val="20"/>
          <w:szCs w:val="20"/>
        </w:rPr>
        <w:t>Felipe Gutterres</w:t>
      </w:r>
    </w:p>
    <w:p w:rsidR="00224066" w:rsidRDefault="00224066" w:rsidP="00224066">
      <w:pPr>
        <w:spacing w:after="0" w:line="240" w:lineRule="auto"/>
        <w:jc w:val="both"/>
        <w:rPr>
          <w:rFonts w:ascii="Arial" w:eastAsia="Calibri" w:hAnsi="Arial" w:cs="Arial"/>
          <w:color w:val="000000" w:themeColor="text1"/>
          <w:sz w:val="20"/>
          <w:szCs w:val="20"/>
        </w:rPr>
      </w:pPr>
    </w:p>
    <w:p w:rsidR="00067B54" w:rsidRDefault="006D7EE1" w:rsidP="00224066">
      <w:pPr>
        <w:spacing w:after="0" w:line="240" w:lineRule="auto"/>
        <w:jc w:val="both"/>
        <w:rPr>
          <w:rFonts w:ascii="Arial" w:eastAsia="Calibri" w:hAnsi="Arial" w:cs="Arial"/>
          <w:color w:val="000000" w:themeColor="text1"/>
          <w:sz w:val="20"/>
          <w:szCs w:val="20"/>
        </w:rPr>
      </w:pPr>
      <w:r w:rsidRPr="006D7EE1">
        <w:rPr>
          <w:rFonts w:ascii="Arial" w:eastAsia="Calibri" w:hAnsi="Arial" w:cs="Arial"/>
          <w:color w:val="000000" w:themeColor="text1"/>
          <w:sz w:val="20"/>
          <w:szCs w:val="20"/>
        </w:rPr>
        <w:t>Obrigado Lucas</w:t>
      </w:r>
      <w:r w:rsidR="00067B54">
        <w:rPr>
          <w:rFonts w:ascii="Arial" w:eastAsia="Calibri" w:hAnsi="Arial" w:cs="Arial"/>
          <w:color w:val="000000" w:themeColor="text1"/>
          <w:sz w:val="20"/>
          <w:szCs w:val="20"/>
        </w:rPr>
        <w:t xml:space="preserve"> pelas suas perguntas</w:t>
      </w:r>
      <w:r w:rsidRPr="006D7EE1">
        <w:rPr>
          <w:rFonts w:ascii="Arial" w:eastAsia="Calibri" w:hAnsi="Arial" w:cs="Arial"/>
          <w:color w:val="000000" w:themeColor="text1"/>
          <w:sz w:val="20"/>
          <w:szCs w:val="20"/>
        </w:rPr>
        <w:t>.</w:t>
      </w:r>
      <w:r w:rsidR="00067B54">
        <w:rPr>
          <w:rFonts w:ascii="Arial" w:eastAsia="Calibri" w:hAnsi="Arial" w:cs="Arial"/>
          <w:color w:val="000000" w:themeColor="text1"/>
          <w:sz w:val="20"/>
          <w:szCs w:val="20"/>
        </w:rPr>
        <w:t xml:space="preserve"> Com relação às cargas o que a gente vem vendo é que durante o tempo que a gente opera o Terminal de Contêineres de Rio Grande, o mix de cargas </w:t>
      </w:r>
      <w:r w:rsidR="00EF5B9A">
        <w:rPr>
          <w:rFonts w:ascii="Arial" w:eastAsia="Calibri" w:hAnsi="Arial" w:cs="Arial"/>
          <w:color w:val="000000" w:themeColor="text1"/>
          <w:sz w:val="20"/>
          <w:szCs w:val="20"/>
        </w:rPr>
        <w:t>veio mudando. Ele veio</w:t>
      </w:r>
      <w:r w:rsidR="00067B54">
        <w:rPr>
          <w:rFonts w:ascii="Arial" w:eastAsia="Calibri" w:hAnsi="Arial" w:cs="Arial"/>
          <w:color w:val="000000" w:themeColor="text1"/>
          <w:sz w:val="20"/>
          <w:szCs w:val="20"/>
        </w:rPr>
        <w:t xml:space="preserve"> mudando com relação inclusive as </w:t>
      </w:r>
      <w:r w:rsidR="007F1A04" w:rsidRPr="007F1A04">
        <w:rPr>
          <w:rFonts w:ascii="Arial" w:eastAsia="Calibri" w:hAnsi="Arial" w:cs="Arial"/>
          <w:color w:val="000000" w:themeColor="text1"/>
          <w:sz w:val="20"/>
          <w:szCs w:val="20"/>
        </w:rPr>
        <w:t>condições</w:t>
      </w:r>
      <w:r w:rsidR="00067B54">
        <w:rPr>
          <w:rFonts w:ascii="Arial" w:eastAsia="Calibri" w:hAnsi="Arial" w:cs="Arial"/>
          <w:color w:val="000000" w:themeColor="text1"/>
          <w:sz w:val="20"/>
          <w:szCs w:val="20"/>
        </w:rPr>
        <w:t xml:space="preserve"> de competitividad</w:t>
      </w:r>
      <w:r w:rsidR="00EF5B9A">
        <w:rPr>
          <w:rFonts w:ascii="Arial" w:eastAsia="Calibri" w:hAnsi="Arial" w:cs="Arial"/>
          <w:color w:val="000000" w:themeColor="text1"/>
          <w:sz w:val="20"/>
          <w:szCs w:val="20"/>
        </w:rPr>
        <w:t>e brasileira para a exportação, falando aqui</w:t>
      </w:r>
      <w:r w:rsidR="007B7C0E">
        <w:rPr>
          <w:rFonts w:ascii="Arial" w:eastAsia="Calibri" w:hAnsi="Arial" w:cs="Arial"/>
          <w:color w:val="000000" w:themeColor="text1"/>
          <w:sz w:val="20"/>
          <w:szCs w:val="20"/>
        </w:rPr>
        <w:t xml:space="preserve"> </w:t>
      </w:r>
      <w:r w:rsidR="00EF5B9A">
        <w:rPr>
          <w:rFonts w:ascii="Arial" w:eastAsia="Calibri" w:hAnsi="Arial" w:cs="Arial"/>
          <w:color w:val="000000" w:themeColor="text1"/>
          <w:sz w:val="20"/>
          <w:szCs w:val="20"/>
        </w:rPr>
        <w:t xml:space="preserve">de dois </w:t>
      </w:r>
      <w:r w:rsidR="00067B54">
        <w:rPr>
          <w:rFonts w:ascii="Arial" w:eastAsia="Calibri" w:hAnsi="Arial" w:cs="Arial"/>
          <w:color w:val="000000" w:themeColor="text1"/>
          <w:sz w:val="20"/>
          <w:szCs w:val="20"/>
        </w:rPr>
        <w:t xml:space="preserve">terminais </w:t>
      </w:r>
      <w:r w:rsidR="00EF5B9A">
        <w:rPr>
          <w:rFonts w:ascii="Arial" w:eastAsia="Calibri" w:hAnsi="Arial" w:cs="Arial"/>
          <w:color w:val="000000" w:themeColor="text1"/>
          <w:sz w:val="20"/>
          <w:szCs w:val="20"/>
        </w:rPr>
        <w:t xml:space="preserve">que </w:t>
      </w:r>
      <w:r w:rsidR="00067B54">
        <w:rPr>
          <w:rFonts w:ascii="Arial" w:eastAsia="Calibri" w:hAnsi="Arial" w:cs="Arial"/>
          <w:color w:val="000000" w:themeColor="text1"/>
          <w:sz w:val="20"/>
          <w:szCs w:val="20"/>
        </w:rPr>
        <w:t xml:space="preserve">são evidentemente exportadores, Tecon Rio Grande e Tecon Salvador. Então lembro que no inicio da operação a gente </w:t>
      </w:r>
      <w:r w:rsidR="007B7C0E">
        <w:rPr>
          <w:rFonts w:ascii="Arial" w:eastAsia="Calibri" w:hAnsi="Arial" w:cs="Arial"/>
          <w:color w:val="000000" w:themeColor="text1"/>
          <w:sz w:val="20"/>
          <w:szCs w:val="20"/>
        </w:rPr>
        <w:t>tinha</w:t>
      </w:r>
      <w:r w:rsidR="00067B54">
        <w:rPr>
          <w:rFonts w:ascii="Arial" w:eastAsia="Calibri" w:hAnsi="Arial" w:cs="Arial"/>
          <w:color w:val="000000" w:themeColor="text1"/>
          <w:sz w:val="20"/>
          <w:szCs w:val="20"/>
        </w:rPr>
        <w:t xml:space="preserve"> uma concentração de carga muito grande na </w:t>
      </w:r>
      <w:r w:rsidR="007B7C0E">
        <w:rPr>
          <w:rFonts w:ascii="Arial" w:eastAsia="Calibri" w:hAnsi="Arial" w:cs="Arial"/>
          <w:color w:val="000000" w:themeColor="text1"/>
          <w:sz w:val="20"/>
          <w:szCs w:val="20"/>
        </w:rPr>
        <w:t>indústria</w:t>
      </w:r>
      <w:r w:rsidR="00067B54">
        <w:rPr>
          <w:rFonts w:ascii="Arial" w:eastAsia="Calibri" w:hAnsi="Arial" w:cs="Arial"/>
          <w:color w:val="000000" w:themeColor="text1"/>
          <w:sz w:val="20"/>
          <w:szCs w:val="20"/>
        </w:rPr>
        <w:t xml:space="preserve"> moveleira gaucha</w:t>
      </w:r>
      <w:r w:rsidR="007B7C0E">
        <w:rPr>
          <w:rFonts w:ascii="Arial" w:eastAsia="Calibri" w:hAnsi="Arial" w:cs="Arial"/>
          <w:color w:val="000000" w:themeColor="text1"/>
          <w:sz w:val="20"/>
          <w:szCs w:val="20"/>
        </w:rPr>
        <w:t xml:space="preserve">. Essa </w:t>
      </w:r>
      <w:r w:rsidR="00D6480C">
        <w:rPr>
          <w:rFonts w:ascii="Arial" w:eastAsia="Calibri" w:hAnsi="Arial" w:cs="Arial"/>
          <w:color w:val="000000" w:themeColor="text1"/>
          <w:sz w:val="20"/>
          <w:szCs w:val="20"/>
        </w:rPr>
        <w:t>indústria</w:t>
      </w:r>
      <w:r w:rsidR="007B7C0E">
        <w:rPr>
          <w:rFonts w:ascii="Arial" w:eastAsia="Calibri" w:hAnsi="Arial" w:cs="Arial"/>
          <w:color w:val="000000" w:themeColor="text1"/>
          <w:sz w:val="20"/>
          <w:szCs w:val="20"/>
        </w:rPr>
        <w:t xml:space="preserve"> moveleira come</w:t>
      </w:r>
      <w:r w:rsidR="00EF5B9A">
        <w:rPr>
          <w:rFonts w:ascii="Arial" w:eastAsia="Calibri" w:hAnsi="Arial" w:cs="Arial"/>
          <w:color w:val="000000" w:themeColor="text1"/>
          <w:sz w:val="20"/>
          <w:szCs w:val="20"/>
        </w:rPr>
        <w:t>çou a focar mais no mercado domé</w:t>
      </w:r>
      <w:r w:rsidR="007B7C0E">
        <w:rPr>
          <w:rFonts w:ascii="Arial" w:eastAsia="Calibri" w:hAnsi="Arial" w:cs="Arial"/>
          <w:color w:val="000000" w:themeColor="text1"/>
          <w:sz w:val="20"/>
          <w:szCs w:val="20"/>
        </w:rPr>
        <w:t>stico do que o mercado internacional</w:t>
      </w:r>
      <w:r w:rsidR="00D6480C">
        <w:rPr>
          <w:rFonts w:ascii="Arial" w:eastAsia="Calibri" w:hAnsi="Arial" w:cs="Arial"/>
          <w:color w:val="000000" w:themeColor="text1"/>
          <w:sz w:val="20"/>
          <w:szCs w:val="20"/>
        </w:rPr>
        <w:t xml:space="preserve">. Arroz quase não era movimentado em contêineres e hoje ele representa 16 % quase da carga movimentada no terminal, houve movimento de conteinerização dessa carga muito forte. Frango Congelado a gente teve um problema local de um cliente </w:t>
      </w:r>
      <w:r w:rsidR="00EF5B9A">
        <w:rPr>
          <w:rFonts w:ascii="Arial" w:eastAsia="Calibri" w:hAnsi="Arial" w:cs="Arial"/>
          <w:color w:val="000000" w:themeColor="text1"/>
          <w:sz w:val="20"/>
          <w:szCs w:val="20"/>
        </w:rPr>
        <w:t xml:space="preserve">importante </w:t>
      </w:r>
      <w:r w:rsidR="00D6480C">
        <w:rPr>
          <w:rFonts w:ascii="Arial" w:eastAsia="Calibri" w:hAnsi="Arial" w:cs="Arial"/>
          <w:color w:val="000000" w:themeColor="text1"/>
          <w:sz w:val="20"/>
          <w:szCs w:val="20"/>
        </w:rPr>
        <w:t>que passou por um processo de a</w:t>
      </w:r>
      <w:r w:rsidR="00EF5B9A">
        <w:rPr>
          <w:rFonts w:ascii="Arial" w:eastAsia="Calibri" w:hAnsi="Arial" w:cs="Arial"/>
          <w:color w:val="000000" w:themeColor="text1"/>
          <w:sz w:val="20"/>
          <w:szCs w:val="20"/>
        </w:rPr>
        <w:t xml:space="preserve">quisição por </w:t>
      </w:r>
      <w:r w:rsidR="003034C8">
        <w:rPr>
          <w:rFonts w:ascii="Arial" w:eastAsia="Calibri" w:hAnsi="Arial" w:cs="Arial"/>
          <w:color w:val="000000" w:themeColor="text1"/>
          <w:sz w:val="20"/>
          <w:szCs w:val="20"/>
        </w:rPr>
        <w:t xml:space="preserve">outro player, </w:t>
      </w:r>
      <w:r w:rsidR="00D6480C">
        <w:rPr>
          <w:rFonts w:ascii="Arial" w:eastAsia="Calibri" w:hAnsi="Arial" w:cs="Arial"/>
          <w:color w:val="000000" w:themeColor="text1"/>
          <w:sz w:val="20"/>
          <w:szCs w:val="20"/>
        </w:rPr>
        <w:t xml:space="preserve">e obviamente agora as operações devem se normalizar. A </w:t>
      </w:r>
      <w:r w:rsidR="00EF5B9A">
        <w:rPr>
          <w:rFonts w:ascii="Arial" w:eastAsia="Calibri" w:hAnsi="Arial" w:cs="Arial"/>
          <w:color w:val="000000" w:themeColor="text1"/>
          <w:sz w:val="20"/>
          <w:szCs w:val="20"/>
        </w:rPr>
        <w:t xml:space="preserve">parte química, </w:t>
      </w:r>
      <w:r w:rsidR="003034C8">
        <w:rPr>
          <w:rFonts w:ascii="Arial" w:eastAsia="Calibri" w:hAnsi="Arial" w:cs="Arial"/>
          <w:color w:val="000000" w:themeColor="text1"/>
          <w:sz w:val="20"/>
          <w:szCs w:val="20"/>
        </w:rPr>
        <w:t xml:space="preserve">petroquímica </w:t>
      </w:r>
      <w:r w:rsidR="00EF5B9A">
        <w:rPr>
          <w:rFonts w:ascii="Arial" w:eastAsia="Calibri" w:hAnsi="Arial" w:cs="Arial"/>
          <w:color w:val="000000" w:themeColor="text1"/>
          <w:sz w:val="20"/>
          <w:szCs w:val="20"/>
        </w:rPr>
        <w:t>e resina que</w:t>
      </w:r>
      <w:r w:rsidR="00852C34">
        <w:rPr>
          <w:rFonts w:ascii="Arial" w:eastAsia="Calibri" w:hAnsi="Arial" w:cs="Arial"/>
          <w:color w:val="000000" w:themeColor="text1"/>
          <w:sz w:val="20"/>
          <w:szCs w:val="20"/>
        </w:rPr>
        <w:t xml:space="preserve"> hoje</w:t>
      </w:r>
      <w:r w:rsidR="00EF5B9A">
        <w:rPr>
          <w:rFonts w:ascii="Arial" w:eastAsia="Calibri" w:hAnsi="Arial" w:cs="Arial"/>
          <w:color w:val="000000" w:themeColor="text1"/>
          <w:sz w:val="20"/>
          <w:szCs w:val="20"/>
        </w:rPr>
        <w:t>, por exemplo, responde</w:t>
      </w:r>
      <w:r w:rsidR="00D6480C">
        <w:rPr>
          <w:rFonts w:ascii="Arial" w:eastAsia="Calibri" w:hAnsi="Arial" w:cs="Arial"/>
          <w:color w:val="000000" w:themeColor="text1"/>
          <w:sz w:val="20"/>
          <w:szCs w:val="20"/>
        </w:rPr>
        <w:t xml:space="preserve"> por 19 % de Rio Grande, a gente não vê grandes impactos negativos, pelo contrário, a gente vê perspectivas positivas, mas a gente continua tralhando forte em Rio Grande para atrair novas cargas, atrair cargas</w:t>
      </w:r>
      <w:r w:rsidR="005B7965">
        <w:rPr>
          <w:rFonts w:ascii="Arial" w:eastAsia="Calibri" w:hAnsi="Arial" w:cs="Arial"/>
          <w:color w:val="000000" w:themeColor="text1"/>
          <w:sz w:val="20"/>
          <w:szCs w:val="20"/>
        </w:rPr>
        <w:t xml:space="preserve"> do Uruguai, cargas da </w:t>
      </w:r>
      <w:proofErr w:type="gramStart"/>
      <w:r w:rsidR="005B7965">
        <w:rPr>
          <w:rFonts w:ascii="Arial" w:eastAsia="Calibri" w:hAnsi="Arial" w:cs="Arial"/>
          <w:color w:val="000000" w:themeColor="text1"/>
          <w:sz w:val="20"/>
          <w:szCs w:val="20"/>
        </w:rPr>
        <w:t>Argentina,</w:t>
      </w:r>
      <w:proofErr w:type="gramEnd"/>
      <w:r w:rsidR="005B7965">
        <w:rPr>
          <w:rFonts w:ascii="Arial" w:eastAsia="Calibri" w:hAnsi="Arial" w:cs="Arial"/>
          <w:color w:val="000000" w:themeColor="text1"/>
          <w:sz w:val="20"/>
          <w:szCs w:val="20"/>
        </w:rPr>
        <w:t>conteinerização de cargas qu</w:t>
      </w:r>
      <w:r w:rsidR="00852C34">
        <w:rPr>
          <w:rFonts w:ascii="Arial" w:eastAsia="Calibri" w:hAnsi="Arial" w:cs="Arial"/>
          <w:color w:val="000000" w:themeColor="text1"/>
          <w:sz w:val="20"/>
          <w:szCs w:val="20"/>
        </w:rPr>
        <w:t>e hoje não estão em contêineres seja na indú</w:t>
      </w:r>
      <w:r w:rsidR="005B7965">
        <w:rPr>
          <w:rFonts w:ascii="Arial" w:eastAsia="Calibri" w:hAnsi="Arial" w:cs="Arial"/>
          <w:color w:val="000000" w:themeColor="text1"/>
          <w:sz w:val="20"/>
          <w:szCs w:val="20"/>
        </w:rPr>
        <w:t>stria ou na cadei</w:t>
      </w:r>
      <w:r w:rsidR="003034C8">
        <w:rPr>
          <w:rFonts w:ascii="Arial" w:eastAsia="Calibri" w:hAnsi="Arial" w:cs="Arial"/>
          <w:color w:val="000000" w:themeColor="text1"/>
          <w:sz w:val="20"/>
          <w:szCs w:val="20"/>
        </w:rPr>
        <w:t>a da madeira, seja em soja. Então</w:t>
      </w:r>
      <w:r w:rsidR="005B7965">
        <w:rPr>
          <w:rFonts w:ascii="Arial" w:eastAsia="Calibri" w:hAnsi="Arial" w:cs="Arial"/>
          <w:color w:val="000000" w:themeColor="text1"/>
          <w:sz w:val="20"/>
          <w:szCs w:val="20"/>
        </w:rPr>
        <w:t xml:space="preserve"> tem uma serie de experimentos que a gente vem fazendo nos </w:t>
      </w:r>
      <w:proofErr w:type="gramStart"/>
      <w:r w:rsidR="005B7965">
        <w:rPr>
          <w:rFonts w:ascii="Arial" w:eastAsia="Calibri" w:hAnsi="Arial" w:cs="Arial"/>
          <w:color w:val="000000" w:themeColor="text1"/>
          <w:sz w:val="20"/>
          <w:szCs w:val="20"/>
        </w:rPr>
        <w:t>2</w:t>
      </w:r>
      <w:proofErr w:type="gramEnd"/>
      <w:r w:rsidR="005B7965">
        <w:rPr>
          <w:rFonts w:ascii="Arial" w:eastAsia="Calibri" w:hAnsi="Arial" w:cs="Arial"/>
          <w:color w:val="000000" w:themeColor="text1"/>
          <w:sz w:val="20"/>
          <w:szCs w:val="20"/>
        </w:rPr>
        <w:t xml:space="preserve"> terminais nessa frente de conteinerização de cargas. Ainda mais sabendo que o nível de conteinerização no Brasil é bem abaixo do mundial</w:t>
      </w:r>
      <w:r w:rsidR="0062566E">
        <w:rPr>
          <w:rFonts w:ascii="Arial" w:eastAsia="Calibri" w:hAnsi="Arial" w:cs="Arial"/>
          <w:color w:val="000000" w:themeColor="text1"/>
          <w:sz w:val="20"/>
          <w:szCs w:val="20"/>
        </w:rPr>
        <w:t xml:space="preserve">. Então existe bastante espaço para isso. </w:t>
      </w:r>
      <w:r w:rsidR="00852C34">
        <w:rPr>
          <w:rFonts w:ascii="Arial" w:eastAsia="Calibri" w:hAnsi="Arial" w:cs="Arial"/>
          <w:color w:val="000000" w:themeColor="text1"/>
          <w:sz w:val="20"/>
          <w:szCs w:val="20"/>
        </w:rPr>
        <w:t>Então estes são</w:t>
      </w:r>
      <w:r w:rsidR="0062566E">
        <w:rPr>
          <w:rFonts w:ascii="Arial" w:eastAsia="Calibri" w:hAnsi="Arial" w:cs="Arial"/>
          <w:color w:val="000000" w:themeColor="text1"/>
          <w:sz w:val="20"/>
          <w:szCs w:val="20"/>
        </w:rPr>
        <w:t xml:space="preserve"> os esforços que a gente vem fazendo principalmente para atrair este tipo de carga. O Tecon Salvador especificamente tem um trabalho grande focado nas frutas e recentemente a gente promoveu </w:t>
      </w:r>
      <w:r w:rsidR="00AE0CF9">
        <w:rPr>
          <w:rFonts w:ascii="Arial" w:eastAsia="Calibri" w:hAnsi="Arial" w:cs="Arial"/>
          <w:color w:val="000000" w:themeColor="text1"/>
          <w:sz w:val="20"/>
          <w:szCs w:val="20"/>
        </w:rPr>
        <w:t xml:space="preserve">um </w:t>
      </w:r>
      <w:r w:rsidR="0062566E">
        <w:rPr>
          <w:rFonts w:ascii="Arial" w:eastAsia="Calibri" w:hAnsi="Arial" w:cs="Arial"/>
          <w:color w:val="000000" w:themeColor="text1"/>
          <w:sz w:val="20"/>
          <w:szCs w:val="20"/>
        </w:rPr>
        <w:t xml:space="preserve">grande debate sobre a cabotagem. Eu acho que o resultado desse </w:t>
      </w:r>
      <w:r w:rsidR="00852C34">
        <w:rPr>
          <w:rFonts w:ascii="Arial" w:eastAsia="Calibri" w:hAnsi="Arial" w:cs="Arial"/>
          <w:color w:val="000000" w:themeColor="text1"/>
          <w:sz w:val="20"/>
          <w:szCs w:val="20"/>
        </w:rPr>
        <w:t>de</w:t>
      </w:r>
      <w:r w:rsidR="00AE0CF9">
        <w:rPr>
          <w:rFonts w:ascii="Arial" w:eastAsia="Calibri" w:hAnsi="Arial" w:cs="Arial"/>
          <w:color w:val="000000" w:themeColor="text1"/>
          <w:sz w:val="20"/>
          <w:szCs w:val="20"/>
        </w:rPr>
        <w:t xml:space="preserve">bate pé muito positivo </w:t>
      </w:r>
      <w:r w:rsidR="0062566E">
        <w:rPr>
          <w:rFonts w:ascii="Arial" w:eastAsia="Calibri" w:hAnsi="Arial" w:cs="Arial"/>
          <w:color w:val="000000" w:themeColor="text1"/>
          <w:sz w:val="20"/>
          <w:szCs w:val="20"/>
        </w:rPr>
        <w:t>par</w:t>
      </w:r>
      <w:r w:rsidR="00AE0CF9">
        <w:rPr>
          <w:rFonts w:ascii="Arial" w:eastAsia="Calibri" w:hAnsi="Arial" w:cs="Arial"/>
          <w:color w:val="000000" w:themeColor="text1"/>
          <w:sz w:val="20"/>
          <w:szCs w:val="20"/>
        </w:rPr>
        <w:t>a</w:t>
      </w:r>
      <w:r w:rsidR="0062566E">
        <w:rPr>
          <w:rFonts w:ascii="Arial" w:eastAsia="Calibri" w:hAnsi="Arial" w:cs="Arial"/>
          <w:color w:val="000000" w:themeColor="text1"/>
          <w:sz w:val="20"/>
          <w:szCs w:val="20"/>
        </w:rPr>
        <w:t xml:space="preserve"> região e muito positivo p</w:t>
      </w:r>
      <w:r w:rsidR="00AE0CF9">
        <w:rPr>
          <w:rFonts w:ascii="Arial" w:eastAsia="Calibri" w:hAnsi="Arial" w:cs="Arial"/>
          <w:color w:val="000000" w:themeColor="text1"/>
          <w:sz w:val="20"/>
          <w:szCs w:val="20"/>
        </w:rPr>
        <w:t>a</w:t>
      </w:r>
      <w:r w:rsidR="0062566E">
        <w:rPr>
          <w:rFonts w:ascii="Arial" w:eastAsia="Calibri" w:hAnsi="Arial" w:cs="Arial"/>
          <w:color w:val="000000" w:themeColor="text1"/>
          <w:sz w:val="20"/>
          <w:szCs w:val="20"/>
        </w:rPr>
        <w:t>ra Brasil. Há muita perspectiva interessante para a cabotagem e o Tecon Salvador é um terminal que tira muito proveito e atende muito bem a cabotagem</w:t>
      </w:r>
      <w:r w:rsidR="00AE0CF9">
        <w:rPr>
          <w:rFonts w:ascii="Arial" w:eastAsia="Calibri" w:hAnsi="Arial" w:cs="Arial"/>
          <w:color w:val="000000" w:themeColor="text1"/>
          <w:sz w:val="20"/>
          <w:szCs w:val="20"/>
        </w:rPr>
        <w:t>.</w:t>
      </w:r>
      <w:r w:rsidR="0062566E">
        <w:rPr>
          <w:rFonts w:ascii="Arial" w:eastAsia="Calibri" w:hAnsi="Arial" w:cs="Arial"/>
          <w:color w:val="000000" w:themeColor="text1"/>
          <w:sz w:val="20"/>
          <w:szCs w:val="20"/>
        </w:rPr>
        <w:t xml:space="preserve"> Então somos otimistas em relação a isto. Com relação a Óleo e </w:t>
      </w:r>
      <w:r w:rsidR="00AE0CF9">
        <w:rPr>
          <w:rFonts w:ascii="Arial" w:eastAsia="Calibri" w:hAnsi="Arial" w:cs="Arial"/>
          <w:color w:val="000000" w:themeColor="text1"/>
          <w:sz w:val="20"/>
          <w:szCs w:val="20"/>
        </w:rPr>
        <w:t>Gás</w:t>
      </w:r>
      <w:r w:rsidR="0062566E">
        <w:rPr>
          <w:rFonts w:ascii="Arial" w:eastAsia="Calibri" w:hAnsi="Arial" w:cs="Arial"/>
          <w:color w:val="000000" w:themeColor="text1"/>
          <w:sz w:val="20"/>
          <w:szCs w:val="20"/>
        </w:rPr>
        <w:t xml:space="preserve">, a </w:t>
      </w:r>
      <w:r w:rsidR="00AE0CF9">
        <w:rPr>
          <w:rFonts w:ascii="Arial" w:eastAsia="Calibri" w:hAnsi="Arial" w:cs="Arial"/>
          <w:color w:val="000000" w:themeColor="text1"/>
          <w:sz w:val="20"/>
          <w:szCs w:val="20"/>
        </w:rPr>
        <w:t xml:space="preserve">maior </w:t>
      </w:r>
      <w:r w:rsidR="0062566E">
        <w:rPr>
          <w:rFonts w:ascii="Arial" w:eastAsia="Calibri" w:hAnsi="Arial" w:cs="Arial"/>
          <w:color w:val="000000" w:themeColor="text1"/>
          <w:sz w:val="20"/>
          <w:szCs w:val="20"/>
        </w:rPr>
        <w:t xml:space="preserve">velocidade dos investimentos </w:t>
      </w:r>
      <w:r w:rsidR="00BB4A80">
        <w:rPr>
          <w:rFonts w:ascii="Arial" w:eastAsia="Calibri" w:hAnsi="Arial" w:cs="Arial"/>
          <w:color w:val="000000" w:themeColor="text1"/>
          <w:sz w:val="20"/>
          <w:szCs w:val="20"/>
        </w:rPr>
        <w:t xml:space="preserve">nunca foi o nosso caso básico. O nosso caso básico sempre foi o crescimento mais gradual desses investimentos. Uma coisa que não há duvida nenhuma é a demanda ou a necessidade de novas embarcações de suporte a </w:t>
      </w:r>
      <w:r w:rsidR="00AE0CF9">
        <w:rPr>
          <w:rFonts w:ascii="Arial" w:eastAsia="Calibri" w:hAnsi="Arial" w:cs="Arial"/>
          <w:color w:val="000000" w:themeColor="text1"/>
          <w:sz w:val="20"/>
          <w:szCs w:val="20"/>
        </w:rPr>
        <w:t>indústria</w:t>
      </w:r>
      <w:r w:rsidR="00BB4A80">
        <w:rPr>
          <w:rFonts w:ascii="Arial" w:eastAsia="Calibri" w:hAnsi="Arial" w:cs="Arial"/>
          <w:color w:val="000000" w:themeColor="text1"/>
          <w:sz w:val="20"/>
          <w:szCs w:val="20"/>
        </w:rPr>
        <w:t xml:space="preserve"> de óleo e gás. Então se não vão ser 350 vão se</w:t>
      </w:r>
      <w:r w:rsidR="00AE0CF9">
        <w:rPr>
          <w:rFonts w:ascii="Arial" w:eastAsia="Calibri" w:hAnsi="Arial" w:cs="Arial"/>
          <w:color w:val="000000" w:themeColor="text1"/>
          <w:sz w:val="20"/>
          <w:szCs w:val="20"/>
        </w:rPr>
        <w:t>r 250. Não vão ser 400 vão ser 3</w:t>
      </w:r>
      <w:r w:rsidR="00BB4A80">
        <w:rPr>
          <w:rFonts w:ascii="Arial" w:eastAsia="Calibri" w:hAnsi="Arial" w:cs="Arial"/>
          <w:color w:val="000000" w:themeColor="text1"/>
          <w:sz w:val="20"/>
          <w:szCs w:val="20"/>
        </w:rPr>
        <w:t xml:space="preserve">20. A quantidade é tão enorme que essa duvida não existe. Esse processo pode ser um pouco mais elástico, ou um pouco menos elástico. No nosso caso </w:t>
      </w:r>
      <w:r w:rsidR="006F07A6">
        <w:rPr>
          <w:rFonts w:ascii="Arial" w:eastAsia="Calibri" w:hAnsi="Arial" w:cs="Arial"/>
          <w:color w:val="000000" w:themeColor="text1"/>
          <w:sz w:val="20"/>
          <w:szCs w:val="20"/>
        </w:rPr>
        <w:t>especificamente</w:t>
      </w:r>
      <w:r w:rsidR="00AE0CF9">
        <w:rPr>
          <w:rFonts w:ascii="Arial" w:eastAsia="Calibri" w:hAnsi="Arial" w:cs="Arial"/>
          <w:color w:val="000000" w:themeColor="text1"/>
          <w:sz w:val="20"/>
          <w:szCs w:val="20"/>
        </w:rPr>
        <w:t xml:space="preserve"> nós sempre consideramos</w:t>
      </w:r>
      <w:r w:rsidR="00BB4A80">
        <w:rPr>
          <w:rFonts w:ascii="Arial" w:eastAsia="Calibri" w:hAnsi="Arial" w:cs="Arial"/>
          <w:color w:val="000000" w:themeColor="text1"/>
          <w:sz w:val="20"/>
          <w:szCs w:val="20"/>
        </w:rPr>
        <w:t xml:space="preserve"> de forma um pouco mais conservador</w:t>
      </w:r>
      <w:r w:rsidR="00AE0CF9">
        <w:rPr>
          <w:rFonts w:ascii="Arial" w:eastAsia="Calibri" w:hAnsi="Arial" w:cs="Arial"/>
          <w:color w:val="000000" w:themeColor="text1"/>
          <w:sz w:val="20"/>
          <w:szCs w:val="20"/>
        </w:rPr>
        <w:t>a os investimentos de Óleo e G</w:t>
      </w:r>
      <w:r w:rsidR="00BB4A80">
        <w:rPr>
          <w:rFonts w:ascii="Arial" w:eastAsia="Calibri" w:hAnsi="Arial" w:cs="Arial"/>
          <w:color w:val="000000" w:themeColor="text1"/>
          <w:sz w:val="20"/>
          <w:szCs w:val="20"/>
        </w:rPr>
        <w:t xml:space="preserve">ás e as derivadas desses investimentos em nossos modelos de </w:t>
      </w:r>
      <w:r w:rsidR="002E44BA">
        <w:rPr>
          <w:rFonts w:ascii="Arial" w:eastAsia="Calibri" w:hAnsi="Arial" w:cs="Arial"/>
          <w:color w:val="000000" w:themeColor="text1"/>
          <w:sz w:val="20"/>
          <w:szCs w:val="20"/>
        </w:rPr>
        <w:t xml:space="preserve">negócios. É provável, </w:t>
      </w:r>
      <w:r w:rsidR="006F07A6">
        <w:rPr>
          <w:rFonts w:ascii="Arial" w:eastAsia="Calibri" w:hAnsi="Arial" w:cs="Arial"/>
          <w:color w:val="000000" w:themeColor="text1"/>
          <w:sz w:val="20"/>
          <w:szCs w:val="20"/>
        </w:rPr>
        <w:t>na nossa visão</w:t>
      </w:r>
      <w:r w:rsidR="002E44BA">
        <w:rPr>
          <w:rFonts w:ascii="Arial" w:eastAsia="Calibri" w:hAnsi="Arial" w:cs="Arial"/>
          <w:color w:val="000000" w:themeColor="text1"/>
          <w:sz w:val="20"/>
          <w:szCs w:val="20"/>
        </w:rPr>
        <w:t>,</w:t>
      </w:r>
      <w:r w:rsidR="006F07A6">
        <w:rPr>
          <w:rFonts w:ascii="Arial" w:eastAsia="Calibri" w:hAnsi="Arial" w:cs="Arial"/>
          <w:color w:val="000000" w:themeColor="text1"/>
          <w:sz w:val="20"/>
          <w:szCs w:val="20"/>
        </w:rPr>
        <w:t xml:space="preserve"> que os investimentos sejam um pouco mais distribuídos no </w:t>
      </w:r>
      <w:r w:rsidR="0076379C">
        <w:rPr>
          <w:rFonts w:ascii="Arial" w:eastAsia="Calibri" w:hAnsi="Arial" w:cs="Arial"/>
          <w:color w:val="000000" w:themeColor="text1"/>
          <w:sz w:val="20"/>
          <w:szCs w:val="20"/>
        </w:rPr>
        <w:t>tempo e menos concentrados</w:t>
      </w:r>
      <w:r w:rsidR="00921F97">
        <w:rPr>
          <w:rFonts w:ascii="Arial" w:eastAsia="Calibri" w:hAnsi="Arial" w:cs="Arial"/>
          <w:color w:val="000000" w:themeColor="text1"/>
          <w:sz w:val="20"/>
          <w:szCs w:val="20"/>
        </w:rPr>
        <w:t>. É</w:t>
      </w:r>
      <w:r w:rsidR="002E44BA">
        <w:rPr>
          <w:rFonts w:ascii="Arial" w:eastAsia="Calibri" w:hAnsi="Arial" w:cs="Arial"/>
          <w:color w:val="000000" w:themeColor="text1"/>
          <w:sz w:val="20"/>
          <w:szCs w:val="20"/>
        </w:rPr>
        <w:t xml:space="preserve"> o que a gente acha</w:t>
      </w:r>
      <w:r w:rsidR="0076379C">
        <w:rPr>
          <w:rFonts w:ascii="Arial" w:eastAsia="Calibri" w:hAnsi="Arial" w:cs="Arial"/>
          <w:color w:val="000000" w:themeColor="text1"/>
          <w:sz w:val="20"/>
          <w:szCs w:val="20"/>
        </w:rPr>
        <w:t xml:space="preserve">. </w:t>
      </w:r>
    </w:p>
    <w:p w:rsidR="0076379C" w:rsidRDefault="0076379C" w:rsidP="00224066">
      <w:pPr>
        <w:spacing w:after="0" w:line="240" w:lineRule="auto"/>
        <w:jc w:val="both"/>
        <w:rPr>
          <w:rFonts w:ascii="Arial" w:eastAsia="Calibri" w:hAnsi="Arial" w:cs="Arial"/>
          <w:color w:val="000000" w:themeColor="text1"/>
          <w:sz w:val="20"/>
          <w:szCs w:val="20"/>
        </w:rPr>
      </w:pPr>
    </w:p>
    <w:p w:rsidR="0076379C" w:rsidRDefault="0076379C" w:rsidP="00224066">
      <w:pPr>
        <w:spacing w:after="0" w:line="240" w:lineRule="auto"/>
        <w:jc w:val="both"/>
        <w:rPr>
          <w:rFonts w:ascii="Arial" w:eastAsia="Calibri" w:hAnsi="Arial" w:cs="Arial"/>
          <w:b/>
          <w:color w:val="000000" w:themeColor="text1"/>
          <w:sz w:val="20"/>
          <w:szCs w:val="20"/>
        </w:rPr>
      </w:pPr>
      <w:r w:rsidRPr="004E6EDE">
        <w:rPr>
          <w:rFonts w:ascii="Arial" w:eastAsia="Calibri" w:hAnsi="Arial" w:cs="Arial"/>
          <w:b/>
          <w:color w:val="000000" w:themeColor="text1"/>
          <w:sz w:val="20"/>
          <w:szCs w:val="20"/>
        </w:rPr>
        <w:t xml:space="preserve">Lucas </w:t>
      </w:r>
      <w:proofErr w:type="spellStart"/>
      <w:r w:rsidRPr="004E6EDE">
        <w:rPr>
          <w:rFonts w:ascii="Arial" w:eastAsia="Calibri" w:hAnsi="Arial" w:cs="Arial"/>
          <w:b/>
          <w:color w:val="000000" w:themeColor="text1"/>
          <w:sz w:val="20"/>
          <w:szCs w:val="20"/>
        </w:rPr>
        <w:t>Brendler</w:t>
      </w:r>
      <w:proofErr w:type="spellEnd"/>
      <w:r w:rsidRPr="004E6EDE">
        <w:rPr>
          <w:rFonts w:ascii="Arial" w:eastAsia="Calibri" w:hAnsi="Arial" w:cs="Arial"/>
          <w:b/>
          <w:color w:val="000000" w:themeColor="text1"/>
          <w:sz w:val="20"/>
          <w:szCs w:val="20"/>
        </w:rPr>
        <w:t xml:space="preserve"> (Geração Futuro) </w:t>
      </w:r>
    </w:p>
    <w:p w:rsidR="00224066" w:rsidRDefault="00224066" w:rsidP="00224066">
      <w:pPr>
        <w:spacing w:after="0" w:line="240" w:lineRule="auto"/>
        <w:jc w:val="both"/>
        <w:rPr>
          <w:rFonts w:ascii="Arial" w:eastAsia="Calibri" w:hAnsi="Arial" w:cs="Arial"/>
          <w:color w:val="000000" w:themeColor="text1"/>
          <w:sz w:val="20"/>
          <w:szCs w:val="20"/>
        </w:rPr>
      </w:pPr>
    </w:p>
    <w:p w:rsidR="0076379C" w:rsidRPr="006D7EE1" w:rsidRDefault="0076379C"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Obrigado.</w:t>
      </w:r>
    </w:p>
    <w:p w:rsidR="00793D64" w:rsidRPr="004E6EDE" w:rsidRDefault="00793D64" w:rsidP="00224066">
      <w:pPr>
        <w:spacing w:after="0" w:line="240" w:lineRule="auto"/>
        <w:jc w:val="both"/>
        <w:rPr>
          <w:rFonts w:ascii="Arial" w:eastAsia="Calibri" w:hAnsi="Arial" w:cs="Arial"/>
          <w:b/>
          <w:color w:val="000000" w:themeColor="text1"/>
          <w:sz w:val="20"/>
          <w:szCs w:val="20"/>
        </w:rPr>
      </w:pPr>
    </w:p>
    <w:p w:rsidR="009D053B" w:rsidRDefault="009D053B" w:rsidP="00224066">
      <w:pPr>
        <w:pStyle w:val="Cabealho"/>
        <w:jc w:val="both"/>
        <w:rPr>
          <w:rFonts w:ascii="Arial" w:hAnsi="Arial" w:cs="Arial"/>
          <w:b/>
          <w:color w:val="000000" w:themeColor="text1"/>
          <w:sz w:val="20"/>
          <w:szCs w:val="20"/>
        </w:rPr>
      </w:pPr>
    </w:p>
    <w:p w:rsidR="009C3457" w:rsidRDefault="009C3457" w:rsidP="00224066">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Operadora</w:t>
      </w:r>
    </w:p>
    <w:p w:rsidR="00224066" w:rsidRDefault="00224066" w:rsidP="00224066">
      <w:pPr>
        <w:spacing w:after="0" w:line="240" w:lineRule="auto"/>
        <w:jc w:val="both"/>
        <w:rPr>
          <w:rFonts w:ascii="Arial" w:eastAsia="Calibri" w:hAnsi="Arial" w:cs="Arial"/>
          <w:color w:val="000000" w:themeColor="text1"/>
          <w:sz w:val="20"/>
          <w:szCs w:val="20"/>
        </w:rPr>
      </w:pPr>
    </w:p>
    <w:p w:rsidR="003034C8" w:rsidRDefault="0076379C" w:rsidP="003034C8">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Lembrando que para fazer perguntas</w:t>
      </w:r>
      <w:r w:rsidR="00AE0CF9">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basta digitar *1. </w:t>
      </w:r>
    </w:p>
    <w:p w:rsidR="003034C8" w:rsidRDefault="003034C8" w:rsidP="003034C8">
      <w:pPr>
        <w:spacing w:after="0" w:line="240" w:lineRule="auto"/>
        <w:jc w:val="both"/>
        <w:rPr>
          <w:rFonts w:ascii="Arial" w:eastAsia="Calibri" w:hAnsi="Arial" w:cs="Arial"/>
          <w:color w:val="000000" w:themeColor="text1"/>
          <w:sz w:val="20"/>
          <w:szCs w:val="20"/>
        </w:rPr>
      </w:pPr>
    </w:p>
    <w:p w:rsidR="0076379C" w:rsidRDefault="0076379C" w:rsidP="003034C8">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Temos uma </w:t>
      </w:r>
      <w:r w:rsidR="003034C8">
        <w:rPr>
          <w:rFonts w:ascii="Arial" w:eastAsia="Calibri" w:hAnsi="Arial" w:cs="Arial"/>
          <w:color w:val="000000" w:themeColor="text1"/>
          <w:sz w:val="20"/>
          <w:szCs w:val="20"/>
        </w:rPr>
        <w:t xml:space="preserve">pergunta vinda do nosso </w:t>
      </w:r>
      <w:proofErr w:type="spellStart"/>
      <w:r w:rsidR="003034C8">
        <w:rPr>
          <w:rFonts w:ascii="Arial" w:eastAsia="Calibri" w:hAnsi="Arial" w:cs="Arial"/>
          <w:color w:val="000000" w:themeColor="text1"/>
          <w:sz w:val="20"/>
          <w:szCs w:val="20"/>
        </w:rPr>
        <w:t>webcast</w:t>
      </w:r>
      <w:proofErr w:type="spellEnd"/>
      <w:r w:rsidR="003034C8">
        <w:rPr>
          <w:rFonts w:ascii="Arial" w:eastAsia="Calibri" w:hAnsi="Arial" w:cs="Arial"/>
          <w:color w:val="000000" w:themeColor="text1"/>
          <w:sz w:val="20"/>
          <w:szCs w:val="20"/>
        </w:rPr>
        <w:t xml:space="preserve">: </w:t>
      </w:r>
      <w:r w:rsidRPr="00E87E7E">
        <w:rPr>
          <w:rFonts w:ascii="Arial" w:eastAsia="Calibri" w:hAnsi="Arial" w:cs="Arial"/>
          <w:color w:val="000000" w:themeColor="text1"/>
          <w:sz w:val="20"/>
          <w:szCs w:val="20"/>
        </w:rPr>
        <w:t>Com o novo estaleiro, vocês pretendem aum</w:t>
      </w:r>
      <w:r w:rsidR="00AE0CF9">
        <w:rPr>
          <w:rFonts w:ascii="Arial" w:eastAsia="Calibri" w:hAnsi="Arial" w:cs="Arial"/>
          <w:color w:val="000000" w:themeColor="text1"/>
          <w:sz w:val="20"/>
          <w:szCs w:val="20"/>
        </w:rPr>
        <w:t>entar o ritmo de construção de R</w:t>
      </w:r>
      <w:r w:rsidRPr="00E87E7E">
        <w:rPr>
          <w:rFonts w:ascii="Arial" w:eastAsia="Calibri" w:hAnsi="Arial" w:cs="Arial"/>
          <w:color w:val="000000" w:themeColor="text1"/>
          <w:sz w:val="20"/>
          <w:szCs w:val="20"/>
        </w:rPr>
        <w:t>ebocadores? Existe mercado para tantos rebocadores, ou vocês pretendem aposentar uma quantidade maior também?</w:t>
      </w:r>
    </w:p>
    <w:p w:rsidR="003034C8" w:rsidRDefault="003034C8" w:rsidP="00224066">
      <w:pPr>
        <w:spacing w:after="0" w:line="240" w:lineRule="auto"/>
        <w:jc w:val="both"/>
        <w:rPr>
          <w:rFonts w:ascii="Arial" w:eastAsia="Calibri" w:hAnsi="Arial" w:cs="Arial"/>
          <w:b/>
          <w:color w:val="000000" w:themeColor="text1"/>
          <w:sz w:val="20"/>
          <w:szCs w:val="20"/>
        </w:rPr>
      </w:pPr>
    </w:p>
    <w:p w:rsidR="0076379C" w:rsidRDefault="0076379C" w:rsidP="00224066">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Arnaldo </w:t>
      </w:r>
      <w:proofErr w:type="spellStart"/>
      <w:r>
        <w:rPr>
          <w:rFonts w:ascii="Arial" w:eastAsia="Calibri" w:hAnsi="Arial" w:cs="Arial"/>
          <w:b/>
          <w:color w:val="000000" w:themeColor="text1"/>
          <w:sz w:val="20"/>
          <w:szCs w:val="20"/>
        </w:rPr>
        <w:t>Calbucci</w:t>
      </w:r>
      <w:proofErr w:type="spellEnd"/>
    </w:p>
    <w:p w:rsidR="00224066" w:rsidRDefault="00224066" w:rsidP="00224066">
      <w:pPr>
        <w:widowControl w:val="0"/>
        <w:autoSpaceDE w:val="0"/>
        <w:autoSpaceDN w:val="0"/>
        <w:adjustRightInd w:val="0"/>
        <w:spacing w:after="120" w:line="240" w:lineRule="auto"/>
        <w:jc w:val="both"/>
        <w:rPr>
          <w:rFonts w:ascii="Arial" w:hAnsi="Arial" w:cs="Arial"/>
          <w:color w:val="000000"/>
          <w:sz w:val="20"/>
          <w:szCs w:val="20"/>
        </w:rPr>
      </w:pPr>
    </w:p>
    <w:p w:rsidR="000E1128" w:rsidRDefault="002E44BA" w:rsidP="000E1128">
      <w:pPr>
        <w:widowControl w:val="0"/>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Bom o que acontece é o se</w:t>
      </w:r>
      <w:r w:rsidR="007F316D">
        <w:rPr>
          <w:rFonts w:ascii="Arial" w:hAnsi="Arial" w:cs="Arial"/>
          <w:color w:val="000000"/>
          <w:sz w:val="20"/>
          <w:szCs w:val="20"/>
        </w:rPr>
        <w:t>guinte, o investimento no novo e</w:t>
      </w:r>
      <w:r>
        <w:rPr>
          <w:rFonts w:ascii="Arial" w:hAnsi="Arial" w:cs="Arial"/>
          <w:color w:val="000000"/>
          <w:sz w:val="20"/>
          <w:szCs w:val="20"/>
        </w:rPr>
        <w:t xml:space="preserve">staleiro visou uma estratégia de atender a </w:t>
      </w:r>
      <w:r w:rsidR="002F6500">
        <w:rPr>
          <w:rFonts w:ascii="Arial" w:hAnsi="Arial" w:cs="Arial"/>
          <w:color w:val="000000"/>
          <w:sz w:val="20"/>
          <w:szCs w:val="20"/>
        </w:rPr>
        <w:t>indústria</w:t>
      </w:r>
      <w:r w:rsidR="0031799B">
        <w:rPr>
          <w:rFonts w:ascii="Arial" w:hAnsi="Arial" w:cs="Arial"/>
          <w:color w:val="000000"/>
          <w:sz w:val="20"/>
          <w:szCs w:val="20"/>
        </w:rPr>
        <w:t xml:space="preserve"> de ó</w:t>
      </w:r>
      <w:r>
        <w:rPr>
          <w:rFonts w:ascii="Arial" w:hAnsi="Arial" w:cs="Arial"/>
          <w:color w:val="000000"/>
          <w:sz w:val="20"/>
          <w:szCs w:val="20"/>
        </w:rPr>
        <w:t xml:space="preserve">leo e </w:t>
      </w:r>
      <w:r w:rsidR="0031799B">
        <w:rPr>
          <w:rFonts w:ascii="Arial" w:hAnsi="Arial" w:cs="Arial"/>
          <w:color w:val="000000"/>
          <w:sz w:val="20"/>
          <w:szCs w:val="20"/>
        </w:rPr>
        <w:t>g</w:t>
      </w:r>
      <w:r w:rsidR="000E1128">
        <w:rPr>
          <w:rFonts w:ascii="Arial" w:hAnsi="Arial" w:cs="Arial"/>
          <w:color w:val="000000"/>
          <w:sz w:val="20"/>
          <w:szCs w:val="20"/>
        </w:rPr>
        <w:t>ás</w:t>
      </w:r>
      <w:r>
        <w:rPr>
          <w:rFonts w:ascii="Arial" w:hAnsi="Arial" w:cs="Arial"/>
          <w:color w:val="000000"/>
          <w:sz w:val="20"/>
          <w:szCs w:val="20"/>
        </w:rPr>
        <w:t xml:space="preserve"> muito mais voltado para construção de embarcações de todos os tipos </w:t>
      </w:r>
      <w:r w:rsidR="000E1128">
        <w:rPr>
          <w:rFonts w:ascii="Arial" w:hAnsi="Arial" w:cs="Arial"/>
          <w:color w:val="000000"/>
          <w:sz w:val="20"/>
          <w:szCs w:val="20"/>
        </w:rPr>
        <w:t>(</w:t>
      </w:r>
      <w:r>
        <w:rPr>
          <w:rFonts w:ascii="Arial" w:hAnsi="Arial" w:cs="Arial"/>
          <w:color w:val="000000"/>
          <w:sz w:val="20"/>
          <w:szCs w:val="20"/>
        </w:rPr>
        <w:t>para apoio a plataforma de petróleo, para emba</w:t>
      </w:r>
      <w:r w:rsidR="000E1128">
        <w:rPr>
          <w:rFonts w:ascii="Arial" w:hAnsi="Arial" w:cs="Arial"/>
          <w:color w:val="000000"/>
          <w:sz w:val="20"/>
          <w:szCs w:val="20"/>
        </w:rPr>
        <w:t xml:space="preserve">rcações de construção, </w:t>
      </w:r>
      <w:proofErr w:type="spellStart"/>
      <w:r w:rsidR="000E1128" w:rsidRPr="007F316D">
        <w:rPr>
          <w:rFonts w:ascii="Arial" w:hAnsi="Arial" w:cs="Arial"/>
          <w:i/>
          <w:color w:val="000000"/>
          <w:sz w:val="20"/>
          <w:szCs w:val="20"/>
        </w:rPr>
        <w:t>pipeline</w:t>
      </w:r>
      <w:r w:rsidR="007F316D">
        <w:rPr>
          <w:rFonts w:ascii="Arial" w:hAnsi="Arial" w:cs="Arial"/>
          <w:i/>
          <w:color w:val="000000"/>
          <w:sz w:val="20"/>
          <w:szCs w:val="20"/>
        </w:rPr>
        <w:t>s</w:t>
      </w:r>
      <w:proofErr w:type="spellEnd"/>
      <w:r w:rsidR="007F316D">
        <w:rPr>
          <w:rFonts w:ascii="Arial" w:hAnsi="Arial" w:cs="Arial"/>
          <w:i/>
          <w:color w:val="000000"/>
          <w:sz w:val="20"/>
          <w:szCs w:val="20"/>
        </w:rPr>
        <w:tab/>
      </w:r>
      <w:r w:rsidR="000E1128">
        <w:rPr>
          <w:rFonts w:ascii="Arial" w:hAnsi="Arial" w:cs="Arial"/>
          <w:color w:val="000000"/>
          <w:sz w:val="20"/>
          <w:szCs w:val="20"/>
        </w:rPr>
        <w:t xml:space="preserve"> e </w:t>
      </w:r>
      <w:proofErr w:type="spellStart"/>
      <w:r w:rsidR="000E1128" w:rsidRPr="007F316D">
        <w:rPr>
          <w:rFonts w:ascii="Arial" w:hAnsi="Arial" w:cs="Arial"/>
          <w:i/>
          <w:color w:val="000000"/>
          <w:sz w:val="20"/>
          <w:szCs w:val="20"/>
        </w:rPr>
        <w:t>cablelan</w:t>
      </w:r>
      <w:r w:rsidR="007F316D">
        <w:rPr>
          <w:rFonts w:ascii="Arial" w:hAnsi="Arial" w:cs="Arial"/>
          <w:color w:val="000000"/>
          <w:sz w:val="20"/>
          <w:szCs w:val="20"/>
        </w:rPr>
        <w:t>s</w:t>
      </w:r>
      <w:proofErr w:type="spellEnd"/>
      <w:r w:rsidR="000E1128">
        <w:rPr>
          <w:rFonts w:ascii="Arial" w:hAnsi="Arial" w:cs="Arial"/>
          <w:color w:val="000000"/>
          <w:sz w:val="20"/>
          <w:szCs w:val="20"/>
        </w:rPr>
        <w:t>) que obviamente o E</w:t>
      </w:r>
      <w:r>
        <w:rPr>
          <w:rFonts w:ascii="Arial" w:hAnsi="Arial" w:cs="Arial"/>
          <w:color w:val="000000"/>
          <w:sz w:val="20"/>
          <w:szCs w:val="20"/>
        </w:rPr>
        <w:t>staleiro novo permite que a gente tenha uma versatilidade maior na construção dos nos</w:t>
      </w:r>
      <w:r w:rsidR="0031799B">
        <w:rPr>
          <w:rFonts w:ascii="Arial" w:hAnsi="Arial" w:cs="Arial"/>
          <w:color w:val="000000"/>
          <w:sz w:val="20"/>
          <w:szCs w:val="20"/>
        </w:rPr>
        <w:t>sos r</w:t>
      </w:r>
      <w:r w:rsidR="000E1128">
        <w:rPr>
          <w:rFonts w:ascii="Arial" w:hAnsi="Arial" w:cs="Arial"/>
          <w:color w:val="000000"/>
          <w:sz w:val="20"/>
          <w:szCs w:val="20"/>
        </w:rPr>
        <w:t>ebocadores e das embarcações</w:t>
      </w:r>
      <w:r>
        <w:rPr>
          <w:rFonts w:ascii="Arial" w:hAnsi="Arial" w:cs="Arial"/>
          <w:color w:val="000000"/>
          <w:sz w:val="20"/>
          <w:szCs w:val="20"/>
        </w:rPr>
        <w:t xml:space="preserve"> de apoio a plataforma de petróleo para o próprio grupo. </w:t>
      </w:r>
      <w:r w:rsidR="002F6500">
        <w:rPr>
          <w:rFonts w:ascii="Arial" w:hAnsi="Arial" w:cs="Arial"/>
          <w:color w:val="000000"/>
          <w:sz w:val="20"/>
          <w:szCs w:val="20"/>
        </w:rPr>
        <w:t>Nó</w:t>
      </w:r>
      <w:r>
        <w:rPr>
          <w:rFonts w:ascii="Arial" w:hAnsi="Arial" w:cs="Arial"/>
          <w:color w:val="000000"/>
          <w:sz w:val="20"/>
          <w:szCs w:val="20"/>
        </w:rPr>
        <w:t>s temos uma facilidade grande de calibrar o</w:t>
      </w:r>
      <w:r w:rsidR="007F316D">
        <w:rPr>
          <w:rFonts w:ascii="Arial" w:hAnsi="Arial" w:cs="Arial"/>
          <w:color w:val="000000"/>
          <w:sz w:val="20"/>
          <w:szCs w:val="20"/>
        </w:rPr>
        <w:t>s</w:t>
      </w:r>
      <w:r>
        <w:rPr>
          <w:rFonts w:ascii="Arial" w:hAnsi="Arial" w:cs="Arial"/>
          <w:color w:val="000000"/>
          <w:sz w:val="20"/>
          <w:szCs w:val="20"/>
        </w:rPr>
        <w:t xml:space="preserve"> nosso</w:t>
      </w:r>
      <w:r w:rsidR="007F316D">
        <w:rPr>
          <w:rFonts w:ascii="Arial" w:hAnsi="Arial" w:cs="Arial"/>
          <w:color w:val="000000"/>
          <w:sz w:val="20"/>
          <w:szCs w:val="20"/>
        </w:rPr>
        <w:t>s</w:t>
      </w:r>
      <w:r>
        <w:rPr>
          <w:rFonts w:ascii="Arial" w:hAnsi="Arial" w:cs="Arial"/>
          <w:color w:val="000000"/>
          <w:sz w:val="20"/>
          <w:szCs w:val="20"/>
        </w:rPr>
        <w:t xml:space="preserve"> cronograma</w:t>
      </w:r>
      <w:r w:rsidR="007F316D">
        <w:rPr>
          <w:rFonts w:ascii="Arial" w:hAnsi="Arial" w:cs="Arial"/>
          <w:color w:val="000000"/>
          <w:sz w:val="20"/>
          <w:szCs w:val="20"/>
        </w:rPr>
        <w:t>s</w:t>
      </w:r>
      <w:r>
        <w:rPr>
          <w:rFonts w:ascii="Arial" w:hAnsi="Arial" w:cs="Arial"/>
          <w:color w:val="000000"/>
          <w:sz w:val="20"/>
          <w:szCs w:val="20"/>
        </w:rPr>
        <w:t xml:space="preserve"> </w:t>
      </w:r>
      <w:r w:rsidR="002F6500">
        <w:rPr>
          <w:rFonts w:ascii="Arial" w:hAnsi="Arial" w:cs="Arial"/>
          <w:color w:val="000000"/>
          <w:sz w:val="20"/>
          <w:szCs w:val="20"/>
        </w:rPr>
        <w:t xml:space="preserve">de construção </w:t>
      </w:r>
      <w:r>
        <w:rPr>
          <w:rFonts w:ascii="Arial" w:hAnsi="Arial" w:cs="Arial"/>
          <w:color w:val="000000"/>
          <w:sz w:val="20"/>
          <w:szCs w:val="20"/>
        </w:rPr>
        <w:t>com as condições d</w:t>
      </w:r>
      <w:r w:rsidR="002F6500">
        <w:rPr>
          <w:rFonts w:ascii="Arial" w:hAnsi="Arial" w:cs="Arial"/>
          <w:color w:val="000000"/>
          <w:sz w:val="20"/>
          <w:szCs w:val="20"/>
        </w:rPr>
        <w:t>o</w:t>
      </w:r>
      <w:r>
        <w:rPr>
          <w:rFonts w:ascii="Arial" w:hAnsi="Arial" w:cs="Arial"/>
          <w:color w:val="000000"/>
          <w:sz w:val="20"/>
          <w:szCs w:val="20"/>
        </w:rPr>
        <w:t xml:space="preserve"> mercado</w:t>
      </w:r>
      <w:r w:rsidR="0031799B">
        <w:rPr>
          <w:rFonts w:ascii="Arial" w:hAnsi="Arial" w:cs="Arial"/>
          <w:color w:val="000000"/>
          <w:sz w:val="20"/>
          <w:szCs w:val="20"/>
        </w:rPr>
        <w:t xml:space="preserve">. </w:t>
      </w:r>
      <w:r w:rsidR="002F6500">
        <w:rPr>
          <w:rFonts w:ascii="Arial" w:hAnsi="Arial" w:cs="Arial"/>
          <w:color w:val="000000"/>
          <w:sz w:val="20"/>
          <w:szCs w:val="20"/>
        </w:rPr>
        <w:t>Falando especificamente de Rebocadores é óbvio que os portos brasileiros precisam de novos rebocadores e mais potentes principalmente os</w:t>
      </w:r>
      <w:r w:rsidR="0031799B">
        <w:rPr>
          <w:rFonts w:ascii="Arial" w:hAnsi="Arial" w:cs="Arial"/>
          <w:color w:val="000000"/>
          <w:sz w:val="20"/>
          <w:szCs w:val="20"/>
        </w:rPr>
        <w:t xml:space="preserve"> portos novos que estão por vir. Nó</w:t>
      </w:r>
      <w:r w:rsidR="002F6500">
        <w:rPr>
          <w:rFonts w:ascii="Arial" w:hAnsi="Arial" w:cs="Arial"/>
          <w:color w:val="000000"/>
          <w:sz w:val="20"/>
          <w:szCs w:val="20"/>
        </w:rPr>
        <w:t xml:space="preserve">s já </w:t>
      </w:r>
      <w:r w:rsidR="0031799B">
        <w:rPr>
          <w:rFonts w:ascii="Arial" w:hAnsi="Arial" w:cs="Arial"/>
          <w:color w:val="000000"/>
          <w:sz w:val="20"/>
          <w:szCs w:val="20"/>
        </w:rPr>
        <w:t>temos portos</w:t>
      </w:r>
      <w:r w:rsidR="007F316D">
        <w:rPr>
          <w:rFonts w:ascii="Arial" w:hAnsi="Arial" w:cs="Arial"/>
          <w:color w:val="000000"/>
          <w:sz w:val="20"/>
          <w:szCs w:val="20"/>
        </w:rPr>
        <w:t>, hoje em dia,</w:t>
      </w:r>
      <w:r w:rsidR="0031799B">
        <w:rPr>
          <w:rFonts w:ascii="Arial" w:hAnsi="Arial" w:cs="Arial"/>
          <w:color w:val="000000"/>
          <w:sz w:val="20"/>
          <w:szCs w:val="20"/>
        </w:rPr>
        <w:t xml:space="preserve"> muito bem atendidos.</w:t>
      </w:r>
      <w:r w:rsidR="000E1128">
        <w:rPr>
          <w:rFonts w:ascii="Arial" w:hAnsi="Arial" w:cs="Arial"/>
          <w:color w:val="000000"/>
          <w:sz w:val="20"/>
          <w:szCs w:val="20"/>
        </w:rPr>
        <w:t xml:space="preserve"> </w:t>
      </w:r>
      <w:r w:rsidR="007F316D">
        <w:rPr>
          <w:rFonts w:ascii="Arial" w:hAnsi="Arial" w:cs="Arial"/>
          <w:color w:val="000000"/>
          <w:sz w:val="20"/>
          <w:szCs w:val="20"/>
        </w:rPr>
        <w:t xml:space="preserve">A nossa frota atende perfeitamente a necessidade dos nossos clientes ao longo da costa e a gente vai continuar adequando o tamanho e a qualidade da nossa frota de acordo com a necessidade do mercado. </w:t>
      </w:r>
      <w:r w:rsidR="000E1128">
        <w:rPr>
          <w:rFonts w:ascii="Arial" w:hAnsi="Arial" w:cs="Arial"/>
          <w:color w:val="000000"/>
          <w:sz w:val="20"/>
          <w:szCs w:val="20"/>
        </w:rPr>
        <w:t>Como eu falei a pouco</w:t>
      </w:r>
      <w:r w:rsidR="007F316D">
        <w:rPr>
          <w:rFonts w:ascii="Arial" w:hAnsi="Arial" w:cs="Arial"/>
          <w:color w:val="000000"/>
          <w:sz w:val="20"/>
          <w:szCs w:val="20"/>
        </w:rPr>
        <w:t>,</w:t>
      </w:r>
      <w:r w:rsidR="000E1128">
        <w:rPr>
          <w:rFonts w:ascii="Arial" w:hAnsi="Arial" w:cs="Arial"/>
          <w:color w:val="000000"/>
          <w:sz w:val="20"/>
          <w:szCs w:val="20"/>
        </w:rPr>
        <w:t xml:space="preserve"> nós aca</w:t>
      </w:r>
      <w:r w:rsidR="0031799B">
        <w:rPr>
          <w:rFonts w:ascii="Arial" w:hAnsi="Arial" w:cs="Arial"/>
          <w:color w:val="000000"/>
          <w:sz w:val="20"/>
          <w:szCs w:val="20"/>
        </w:rPr>
        <w:t xml:space="preserve">bamos de assinar um contrato </w:t>
      </w:r>
      <w:r w:rsidR="007F316D">
        <w:rPr>
          <w:rFonts w:ascii="Arial" w:hAnsi="Arial" w:cs="Arial"/>
          <w:color w:val="000000"/>
          <w:sz w:val="20"/>
          <w:szCs w:val="20"/>
        </w:rPr>
        <w:t xml:space="preserve">de financiamento </w:t>
      </w:r>
      <w:r w:rsidR="000E1128">
        <w:rPr>
          <w:rFonts w:ascii="Arial" w:hAnsi="Arial" w:cs="Arial"/>
          <w:color w:val="000000"/>
          <w:sz w:val="20"/>
          <w:szCs w:val="20"/>
        </w:rPr>
        <w:t>para a constru</w:t>
      </w:r>
      <w:r w:rsidR="0031799B">
        <w:rPr>
          <w:rFonts w:ascii="Arial" w:hAnsi="Arial" w:cs="Arial"/>
          <w:color w:val="000000"/>
          <w:sz w:val="20"/>
          <w:szCs w:val="20"/>
        </w:rPr>
        <w:t>ção dos próximos 12 rebocadores</w:t>
      </w:r>
      <w:r w:rsidR="007F316D">
        <w:rPr>
          <w:rFonts w:ascii="Arial" w:hAnsi="Arial" w:cs="Arial"/>
          <w:color w:val="000000"/>
          <w:sz w:val="20"/>
          <w:szCs w:val="20"/>
        </w:rPr>
        <w:t xml:space="preserve"> em condições bastante</w:t>
      </w:r>
      <w:r w:rsidR="000E1128">
        <w:rPr>
          <w:rFonts w:ascii="Arial" w:hAnsi="Arial" w:cs="Arial"/>
          <w:color w:val="000000"/>
          <w:sz w:val="20"/>
          <w:szCs w:val="20"/>
        </w:rPr>
        <w:t xml:space="preserve"> satisfatória</w:t>
      </w:r>
      <w:r w:rsidR="007F316D">
        <w:rPr>
          <w:rFonts w:ascii="Arial" w:hAnsi="Arial" w:cs="Arial"/>
          <w:color w:val="000000"/>
          <w:sz w:val="20"/>
          <w:szCs w:val="20"/>
        </w:rPr>
        <w:t>s</w:t>
      </w:r>
      <w:r w:rsidR="000E1128">
        <w:rPr>
          <w:rFonts w:ascii="Arial" w:hAnsi="Arial" w:cs="Arial"/>
          <w:color w:val="000000"/>
          <w:sz w:val="20"/>
          <w:szCs w:val="20"/>
        </w:rPr>
        <w:t xml:space="preserve">. </w:t>
      </w:r>
      <w:r w:rsidR="0031799B">
        <w:rPr>
          <w:rFonts w:ascii="Arial" w:hAnsi="Arial" w:cs="Arial"/>
          <w:color w:val="000000"/>
          <w:sz w:val="20"/>
          <w:szCs w:val="20"/>
        </w:rPr>
        <w:t>Devemos</w:t>
      </w:r>
      <w:r w:rsidR="000E1128">
        <w:rPr>
          <w:rFonts w:ascii="Arial" w:hAnsi="Arial" w:cs="Arial"/>
          <w:color w:val="000000"/>
          <w:sz w:val="20"/>
          <w:szCs w:val="20"/>
        </w:rPr>
        <w:t xml:space="preserve"> entregar estas embarcações em até </w:t>
      </w:r>
      <w:proofErr w:type="gramStart"/>
      <w:r w:rsidR="000E1128">
        <w:rPr>
          <w:rFonts w:ascii="Arial" w:hAnsi="Arial" w:cs="Arial"/>
          <w:color w:val="000000"/>
          <w:sz w:val="20"/>
          <w:szCs w:val="20"/>
        </w:rPr>
        <w:t>4</w:t>
      </w:r>
      <w:proofErr w:type="gramEnd"/>
      <w:r w:rsidR="000E1128">
        <w:rPr>
          <w:rFonts w:ascii="Arial" w:hAnsi="Arial" w:cs="Arial"/>
          <w:color w:val="000000"/>
          <w:sz w:val="20"/>
          <w:szCs w:val="20"/>
        </w:rPr>
        <w:t xml:space="preserve"> anos.</w:t>
      </w:r>
    </w:p>
    <w:p w:rsidR="0076379C" w:rsidRPr="00E87E7E" w:rsidRDefault="000E1128" w:rsidP="000E1128">
      <w:pPr>
        <w:widowControl w:val="0"/>
        <w:autoSpaceDE w:val="0"/>
        <w:autoSpaceDN w:val="0"/>
        <w:adjustRightInd w:val="0"/>
        <w:spacing w:line="240" w:lineRule="auto"/>
        <w:jc w:val="both"/>
        <w:rPr>
          <w:rFonts w:ascii="Arial" w:hAnsi="Arial" w:cs="Arial"/>
          <w:b/>
          <w:color w:val="4F81BD" w:themeColor="accent1"/>
          <w:sz w:val="20"/>
          <w:szCs w:val="20"/>
        </w:rPr>
      </w:pPr>
      <w:r>
        <w:rPr>
          <w:rFonts w:ascii="Arial" w:hAnsi="Arial" w:cs="Arial"/>
          <w:color w:val="000000"/>
          <w:sz w:val="20"/>
          <w:szCs w:val="20"/>
        </w:rPr>
        <w:t xml:space="preserve">O novo estaleiro </w:t>
      </w:r>
      <w:r w:rsidR="0031799B">
        <w:rPr>
          <w:rFonts w:ascii="Arial" w:hAnsi="Arial" w:cs="Arial"/>
          <w:color w:val="000000"/>
          <w:sz w:val="20"/>
          <w:szCs w:val="20"/>
        </w:rPr>
        <w:t xml:space="preserve">também </w:t>
      </w:r>
      <w:r>
        <w:rPr>
          <w:rFonts w:ascii="Arial" w:hAnsi="Arial" w:cs="Arial"/>
          <w:color w:val="000000"/>
          <w:sz w:val="20"/>
          <w:szCs w:val="20"/>
        </w:rPr>
        <w:t>permite que a gente mantenha os custos de reparos, manutenção e docagem dentro do n</w:t>
      </w:r>
      <w:r w:rsidR="007F316D">
        <w:rPr>
          <w:rFonts w:ascii="Arial" w:hAnsi="Arial" w:cs="Arial"/>
          <w:color w:val="000000"/>
          <w:sz w:val="20"/>
          <w:szCs w:val="20"/>
        </w:rPr>
        <w:t>osso grupo</w:t>
      </w:r>
      <w:r w:rsidR="0031799B">
        <w:rPr>
          <w:rFonts w:ascii="Arial" w:hAnsi="Arial" w:cs="Arial"/>
          <w:color w:val="000000"/>
          <w:sz w:val="20"/>
          <w:szCs w:val="20"/>
        </w:rPr>
        <w:t xml:space="preserve"> e permite a</w:t>
      </w:r>
      <w:r>
        <w:rPr>
          <w:rFonts w:ascii="Arial" w:hAnsi="Arial" w:cs="Arial"/>
          <w:color w:val="000000"/>
          <w:sz w:val="20"/>
          <w:szCs w:val="20"/>
        </w:rPr>
        <w:t xml:space="preserve">brir um leque de construção </w:t>
      </w:r>
      <w:r w:rsidR="007F316D">
        <w:rPr>
          <w:rFonts w:ascii="Arial" w:hAnsi="Arial" w:cs="Arial"/>
          <w:color w:val="000000"/>
          <w:sz w:val="20"/>
          <w:szCs w:val="20"/>
        </w:rPr>
        <w:t xml:space="preserve">embarcações </w:t>
      </w:r>
      <w:r>
        <w:rPr>
          <w:rFonts w:ascii="Arial" w:hAnsi="Arial" w:cs="Arial"/>
          <w:color w:val="000000"/>
          <w:sz w:val="20"/>
          <w:szCs w:val="20"/>
        </w:rPr>
        <w:t>para terce</w:t>
      </w:r>
      <w:r w:rsidR="0031799B">
        <w:rPr>
          <w:rFonts w:ascii="Arial" w:hAnsi="Arial" w:cs="Arial"/>
          <w:color w:val="000000"/>
          <w:sz w:val="20"/>
          <w:szCs w:val="20"/>
        </w:rPr>
        <w:t>ir</w:t>
      </w:r>
      <w:r>
        <w:rPr>
          <w:rFonts w:ascii="Arial" w:hAnsi="Arial" w:cs="Arial"/>
          <w:color w:val="000000"/>
          <w:sz w:val="20"/>
          <w:szCs w:val="20"/>
        </w:rPr>
        <w:t xml:space="preserve">os muito voltado para </w:t>
      </w:r>
      <w:r w:rsidR="007F316D">
        <w:rPr>
          <w:rFonts w:ascii="Arial" w:hAnsi="Arial" w:cs="Arial"/>
          <w:color w:val="000000"/>
          <w:sz w:val="20"/>
          <w:szCs w:val="20"/>
        </w:rPr>
        <w:t xml:space="preserve">a indústria de </w:t>
      </w:r>
      <w:r>
        <w:rPr>
          <w:rFonts w:ascii="Arial" w:hAnsi="Arial" w:cs="Arial"/>
          <w:color w:val="000000"/>
          <w:sz w:val="20"/>
          <w:szCs w:val="20"/>
        </w:rPr>
        <w:t>óleo e gás.</w:t>
      </w:r>
    </w:p>
    <w:p w:rsidR="0076379C" w:rsidRDefault="0076379C" w:rsidP="00224066">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Operadora</w:t>
      </w:r>
    </w:p>
    <w:p w:rsidR="00224066" w:rsidRDefault="00224066" w:rsidP="00224066">
      <w:pPr>
        <w:spacing w:after="0" w:line="240" w:lineRule="auto"/>
        <w:jc w:val="both"/>
        <w:rPr>
          <w:rFonts w:ascii="Arial" w:eastAsia="Calibri" w:hAnsi="Arial" w:cs="Arial"/>
          <w:color w:val="000000" w:themeColor="text1"/>
          <w:sz w:val="20"/>
          <w:szCs w:val="20"/>
        </w:rPr>
      </w:pPr>
    </w:p>
    <w:p w:rsidR="009C3457" w:rsidRDefault="009C3457" w:rsidP="00224066">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Lembrando que para fazer perguntas</w:t>
      </w:r>
      <w:r w:rsidR="007F316D">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basta digitar *1. </w:t>
      </w:r>
      <w:r w:rsidR="005712A7">
        <w:rPr>
          <w:rFonts w:ascii="Arial" w:eastAsia="Calibri" w:hAnsi="Arial" w:cs="Arial"/>
          <w:color w:val="000000" w:themeColor="text1"/>
          <w:sz w:val="20"/>
          <w:szCs w:val="20"/>
        </w:rPr>
        <w:t xml:space="preserve">O Sr Lucas </w:t>
      </w:r>
      <w:proofErr w:type="spellStart"/>
      <w:r w:rsidR="005712A7">
        <w:rPr>
          <w:rFonts w:ascii="Arial" w:eastAsia="Calibri" w:hAnsi="Arial" w:cs="Arial"/>
          <w:color w:val="000000" w:themeColor="text1"/>
          <w:sz w:val="20"/>
          <w:szCs w:val="20"/>
        </w:rPr>
        <w:t>Brendler</w:t>
      </w:r>
      <w:proofErr w:type="spellEnd"/>
      <w:r w:rsidR="005712A7">
        <w:rPr>
          <w:rFonts w:ascii="Arial" w:eastAsia="Calibri" w:hAnsi="Arial" w:cs="Arial"/>
          <w:color w:val="000000" w:themeColor="text1"/>
          <w:sz w:val="20"/>
          <w:szCs w:val="20"/>
        </w:rPr>
        <w:t xml:space="preserve"> da Geração Futuro corretora gostaria de fazer uma nova pergunta</w:t>
      </w:r>
    </w:p>
    <w:p w:rsidR="00BD684F" w:rsidRDefault="00BD684F" w:rsidP="00224066">
      <w:pPr>
        <w:spacing w:line="240" w:lineRule="auto"/>
        <w:jc w:val="both"/>
        <w:rPr>
          <w:rFonts w:ascii="Arial" w:eastAsia="Calibri" w:hAnsi="Arial" w:cs="Arial"/>
          <w:b/>
          <w:sz w:val="20"/>
          <w:szCs w:val="20"/>
        </w:rPr>
      </w:pPr>
    </w:p>
    <w:p w:rsidR="005712A7" w:rsidRDefault="005712A7" w:rsidP="005712A7">
      <w:pPr>
        <w:spacing w:after="0" w:line="240" w:lineRule="auto"/>
        <w:jc w:val="both"/>
        <w:rPr>
          <w:rFonts w:ascii="Arial" w:eastAsia="Calibri" w:hAnsi="Arial" w:cs="Arial"/>
          <w:b/>
          <w:color w:val="000000" w:themeColor="text1"/>
          <w:sz w:val="20"/>
          <w:szCs w:val="20"/>
        </w:rPr>
      </w:pPr>
      <w:r w:rsidRPr="004E6EDE">
        <w:rPr>
          <w:rFonts w:ascii="Arial" w:eastAsia="Calibri" w:hAnsi="Arial" w:cs="Arial"/>
          <w:b/>
          <w:color w:val="000000" w:themeColor="text1"/>
          <w:sz w:val="20"/>
          <w:szCs w:val="20"/>
        </w:rPr>
        <w:t xml:space="preserve">Lucas </w:t>
      </w:r>
      <w:proofErr w:type="spellStart"/>
      <w:r w:rsidRPr="004E6EDE">
        <w:rPr>
          <w:rFonts w:ascii="Arial" w:eastAsia="Calibri" w:hAnsi="Arial" w:cs="Arial"/>
          <w:b/>
          <w:color w:val="000000" w:themeColor="text1"/>
          <w:sz w:val="20"/>
          <w:szCs w:val="20"/>
        </w:rPr>
        <w:t>Brendler</w:t>
      </w:r>
      <w:proofErr w:type="spellEnd"/>
      <w:r w:rsidRPr="004E6EDE">
        <w:rPr>
          <w:rFonts w:ascii="Arial" w:eastAsia="Calibri" w:hAnsi="Arial" w:cs="Arial"/>
          <w:b/>
          <w:color w:val="000000" w:themeColor="text1"/>
          <w:sz w:val="20"/>
          <w:szCs w:val="20"/>
        </w:rPr>
        <w:t xml:space="preserve"> (Geração Futuro) </w:t>
      </w:r>
    </w:p>
    <w:p w:rsidR="005712A7" w:rsidRDefault="005712A7" w:rsidP="005712A7">
      <w:pPr>
        <w:spacing w:after="0" w:line="240" w:lineRule="auto"/>
        <w:jc w:val="both"/>
        <w:rPr>
          <w:rFonts w:ascii="Arial" w:eastAsia="Calibri" w:hAnsi="Arial" w:cs="Arial"/>
          <w:color w:val="000000" w:themeColor="text1"/>
          <w:sz w:val="20"/>
          <w:szCs w:val="20"/>
        </w:rPr>
      </w:pPr>
    </w:p>
    <w:p w:rsidR="005712A7" w:rsidRDefault="005712A7" w:rsidP="005712A7">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Obrigado. Na verdade é um ponto em relação à pergunta anterior. Esse número de embarcações eleva </w:t>
      </w:r>
      <w:r w:rsidR="00CB6B57">
        <w:rPr>
          <w:rFonts w:ascii="Arial" w:eastAsia="Calibri" w:hAnsi="Arial" w:cs="Arial"/>
          <w:color w:val="000000" w:themeColor="text1"/>
          <w:sz w:val="20"/>
          <w:szCs w:val="20"/>
        </w:rPr>
        <w:t>a quantidade demandada</w:t>
      </w:r>
      <w:r>
        <w:rPr>
          <w:rFonts w:ascii="Arial" w:eastAsia="Calibri" w:hAnsi="Arial" w:cs="Arial"/>
          <w:color w:val="000000" w:themeColor="text1"/>
          <w:sz w:val="20"/>
          <w:szCs w:val="20"/>
        </w:rPr>
        <w:t xml:space="preserve"> </w:t>
      </w:r>
      <w:r w:rsidR="00CB6B57">
        <w:rPr>
          <w:rFonts w:ascii="Arial" w:eastAsia="Calibri" w:hAnsi="Arial" w:cs="Arial"/>
          <w:color w:val="000000" w:themeColor="text1"/>
          <w:sz w:val="20"/>
          <w:szCs w:val="20"/>
        </w:rPr>
        <w:t>da tripulação</w:t>
      </w:r>
      <w:r>
        <w:rPr>
          <w:rFonts w:ascii="Arial" w:eastAsia="Calibri" w:hAnsi="Arial" w:cs="Arial"/>
          <w:color w:val="000000" w:themeColor="text1"/>
          <w:sz w:val="20"/>
          <w:szCs w:val="20"/>
        </w:rPr>
        <w:t>. Tem perspectiva do governo mexer um pouco na legislação que permite trazer este pessoal de fora e resolver o gargalo que parece que existe aqui no Brasil de formação das turmas especializadas em termos</w:t>
      </w:r>
      <w:r w:rsidR="00810E3D">
        <w:rPr>
          <w:rFonts w:ascii="Arial" w:eastAsia="Calibri" w:hAnsi="Arial" w:cs="Arial"/>
          <w:color w:val="000000" w:themeColor="text1"/>
          <w:sz w:val="20"/>
          <w:szCs w:val="20"/>
        </w:rPr>
        <w:t xml:space="preserve"> de pilotagem, formação de equipes</w:t>
      </w:r>
      <w:r>
        <w:rPr>
          <w:rFonts w:ascii="Arial" w:eastAsia="Calibri" w:hAnsi="Arial" w:cs="Arial"/>
          <w:color w:val="000000" w:themeColor="text1"/>
          <w:sz w:val="20"/>
          <w:szCs w:val="20"/>
        </w:rPr>
        <w:t xml:space="preserve"> de embarcações? Ou va</w:t>
      </w:r>
      <w:r w:rsidR="00810E3D">
        <w:rPr>
          <w:rFonts w:ascii="Arial" w:eastAsia="Calibri" w:hAnsi="Arial" w:cs="Arial"/>
          <w:color w:val="000000" w:themeColor="text1"/>
          <w:sz w:val="20"/>
          <w:szCs w:val="20"/>
        </w:rPr>
        <w:t xml:space="preserve">mos passar alguns anos até ter </w:t>
      </w:r>
      <w:r>
        <w:rPr>
          <w:rFonts w:ascii="Arial" w:eastAsia="Calibri" w:hAnsi="Arial" w:cs="Arial"/>
          <w:color w:val="000000" w:themeColor="text1"/>
          <w:sz w:val="20"/>
          <w:szCs w:val="20"/>
        </w:rPr>
        <w:t>formação mais gradual, mais consistente no Brasil</w:t>
      </w:r>
    </w:p>
    <w:p w:rsidR="005712A7" w:rsidRDefault="005712A7" w:rsidP="005712A7">
      <w:pPr>
        <w:spacing w:after="0" w:line="240" w:lineRule="auto"/>
        <w:jc w:val="both"/>
        <w:rPr>
          <w:rFonts w:ascii="Arial" w:eastAsia="Calibri" w:hAnsi="Arial" w:cs="Arial"/>
          <w:color w:val="000000" w:themeColor="text1"/>
          <w:sz w:val="20"/>
          <w:szCs w:val="20"/>
        </w:rPr>
      </w:pPr>
    </w:p>
    <w:p w:rsidR="00CB6B57" w:rsidRDefault="00CB6B57" w:rsidP="00CB6B57">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Arnaldo </w:t>
      </w:r>
      <w:proofErr w:type="spellStart"/>
      <w:r>
        <w:rPr>
          <w:rFonts w:ascii="Arial" w:eastAsia="Calibri" w:hAnsi="Arial" w:cs="Arial"/>
          <w:b/>
          <w:color w:val="000000" w:themeColor="text1"/>
          <w:sz w:val="20"/>
          <w:szCs w:val="20"/>
        </w:rPr>
        <w:t>Calbucci</w:t>
      </w:r>
      <w:proofErr w:type="spellEnd"/>
    </w:p>
    <w:p w:rsidR="00CB6B57" w:rsidRDefault="00CB6B57" w:rsidP="005712A7">
      <w:pPr>
        <w:spacing w:after="0" w:line="240" w:lineRule="auto"/>
        <w:jc w:val="both"/>
        <w:rPr>
          <w:rFonts w:ascii="Arial" w:eastAsia="Calibri" w:hAnsi="Arial" w:cs="Arial"/>
          <w:color w:val="000000" w:themeColor="text1"/>
          <w:sz w:val="20"/>
          <w:szCs w:val="20"/>
        </w:rPr>
      </w:pPr>
    </w:p>
    <w:p w:rsidR="00CB6B57" w:rsidRDefault="00CB6B57" w:rsidP="005712A7">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Lucas</w:t>
      </w:r>
      <w:proofErr w:type="gramStart"/>
      <w:r>
        <w:rPr>
          <w:rFonts w:ascii="Arial" w:eastAsia="Calibri" w:hAnsi="Arial" w:cs="Arial"/>
          <w:color w:val="000000" w:themeColor="text1"/>
          <w:sz w:val="20"/>
          <w:szCs w:val="20"/>
        </w:rPr>
        <w:t>, é</w:t>
      </w:r>
      <w:proofErr w:type="gramEnd"/>
      <w:r>
        <w:rPr>
          <w:rFonts w:ascii="Arial" w:eastAsia="Calibri" w:hAnsi="Arial" w:cs="Arial"/>
          <w:color w:val="000000" w:themeColor="text1"/>
          <w:sz w:val="20"/>
          <w:szCs w:val="20"/>
        </w:rPr>
        <w:t xml:space="preserve"> Arnaldo. Você deve saber que o</w:t>
      </w:r>
      <w:r w:rsidR="00C70A3F">
        <w:rPr>
          <w:rFonts w:ascii="Arial" w:eastAsia="Calibri" w:hAnsi="Arial" w:cs="Arial"/>
          <w:color w:val="000000" w:themeColor="text1"/>
          <w:sz w:val="20"/>
          <w:szCs w:val="20"/>
        </w:rPr>
        <w:t xml:space="preserve"> governo, a marinha, via PROMINP</w:t>
      </w:r>
      <w:r>
        <w:rPr>
          <w:rFonts w:ascii="Arial" w:eastAsia="Calibri" w:hAnsi="Arial" w:cs="Arial"/>
          <w:color w:val="000000" w:themeColor="text1"/>
          <w:sz w:val="20"/>
          <w:szCs w:val="20"/>
        </w:rPr>
        <w:t xml:space="preserve"> investiu muito nas escolas de formação de </w:t>
      </w:r>
      <w:r w:rsidR="00C70A3F">
        <w:rPr>
          <w:rFonts w:ascii="Arial" w:eastAsia="Calibri" w:hAnsi="Arial" w:cs="Arial"/>
          <w:color w:val="000000" w:themeColor="text1"/>
          <w:sz w:val="20"/>
          <w:szCs w:val="20"/>
        </w:rPr>
        <w:t>oficias, dobrando a capa</w:t>
      </w:r>
      <w:r>
        <w:rPr>
          <w:rFonts w:ascii="Arial" w:eastAsia="Calibri" w:hAnsi="Arial" w:cs="Arial"/>
          <w:color w:val="000000" w:themeColor="text1"/>
          <w:sz w:val="20"/>
          <w:szCs w:val="20"/>
        </w:rPr>
        <w:t>c</w:t>
      </w:r>
      <w:r w:rsidR="00C70A3F">
        <w:rPr>
          <w:rFonts w:ascii="Arial" w:eastAsia="Calibri" w:hAnsi="Arial" w:cs="Arial"/>
          <w:color w:val="000000" w:themeColor="text1"/>
          <w:sz w:val="20"/>
          <w:szCs w:val="20"/>
        </w:rPr>
        <w:t>id</w:t>
      </w:r>
      <w:r>
        <w:rPr>
          <w:rFonts w:ascii="Arial" w:eastAsia="Calibri" w:hAnsi="Arial" w:cs="Arial"/>
          <w:color w:val="000000" w:themeColor="text1"/>
          <w:sz w:val="20"/>
          <w:szCs w:val="20"/>
        </w:rPr>
        <w:t>ade das escolas, o que tem ajudado bastante o mercado. Agora falando sobre tripulantes estrangeiros trabalha</w:t>
      </w:r>
      <w:r w:rsidR="00C70A3F">
        <w:rPr>
          <w:rFonts w:ascii="Arial" w:eastAsia="Calibri" w:hAnsi="Arial" w:cs="Arial"/>
          <w:color w:val="000000" w:themeColor="text1"/>
          <w:sz w:val="20"/>
          <w:szCs w:val="20"/>
        </w:rPr>
        <w:t>n</w:t>
      </w:r>
      <w:r>
        <w:rPr>
          <w:rFonts w:ascii="Arial" w:eastAsia="Calibri" w:hAnsi="Arial" w:cs="Arial"/>
          <w:color w:val="000000" w:themeColor="text1"/>
          <w:sz w:val="20"/>
          <w:szCs w:val="20"/>
        </w:rPr>
        <w:t>do no Brasil, existem alguma</w:t>
      </w:r>
      <w:r w:rsidR="00C70A3F">
        <w:rPr>
          <w:rFonts w:ascii="Arial" w:eastAsia="Calibri" w:hAnsi="Arial" w:cs="Arial"/>
          <w:color w:val="000000" w:themeColor="text1"/>
          <w:sz w:val="20"/>
          <w:szCs w:val="20"/>
        </w:rPr>
        <w:t>s</w:t>
      </w:r>
      <w:r>
        <w:rPr>
          <w:rFonts w:ascii="Arial" w:eastAsia="Calibri" w:hAnsi="Arial" w:cs="Arial"/>
          <w:color w:val="000000" w:themeColor="text1"/>
          <w:sz w:val="20"/>
          <w:szCs w:val="20"/>
        </w:rPr>
        <w:t xml:space="preserve"> possibilidades c</w:t>
      </w:r>
      <w:r w:rsidR="00C70A3F">
        <w:rPr>
          <w:rFonts w:ascii="Arial" w:eastAsia="Calibri" w:hAnsi="Arial" w:cs="Arial"/>
          <w:color w:val="000000" w:themeColor="text1"/>
          <w:sz w:val="20"/>
          <w:szCs w:val="20"/>
        </w:rPr>
        <w:t xml:space="preserve">omo tripulantes do </w:t>
      </w:r>
      <w:proofErr w:type="spellStart"/>
      <w:proofErr w:type="gramStart"/>
      <w:r w:rsidR="00C70A3F">
        <w:rPr>
          <w:rFonts w:ascii="Arial" w:eastAsia="Calibri" w:hAnsi="Arial" w:cs="Arial"/>
          <w:color w:val="000000" w:themeColor="text1"/>
          <w:sz w:val="20"/>
          <w:szCs w:val="20"/>
        </w:rPr>
        <w:t>Mercosul</w:t>
      </w:r>
      <w:proofErr w:type="spellEnd"/>
      <w:proofErr w:type="gramEnd"/>
      <w:r w:rsidR="00C70A3F">
        <w:rPr>
          <w:rFonts w:ascii="Arial" w:eastAsia="Calibri" w:hAnsi="Arial" w:cs="Arial"/>
          <w:color w:val="000000" w:themeColor="text1"/>
          <w:sz w:val="20"/>
          <w:szCs w:val="20"/>
        </w:rPr>
        <w:t xml:space="preserve"> ou  </w:t>
      </w:r>
      <w:r>
        <w:rPr>
          <w:rFonts w:ascii="Arial" w:eastAsia="Calibri" w:hAnsi="Arial" w:cs="Arial"/>
          <w:color w:val="000000" w:themeColor="text1"/>
          <w:sz w:val="20"/>
          <w:szCs w:val="20"/>
        </w:rPr>
        <w:t>tripulantes peruan</w:t>
      </w:r>
      <w:r w:rsidR="00C70A3F">
        <w:rPr>
          <w:rFonts w:ascii="Arial" w:eastAsia="Calibri" w:hAnsi="Arial" w:cs="Arial"/>
          <w:color w:val="000000" w:themeColor="text1"/>
          <w:sz w:val="20"/>
          <w:szCs w:val="20"/>
        </w:rPr>
        <w:t>os.  O</w:t>
      </w:r>
      <w:r>
        <w:rPr>
          <w:rFonts w:ascii="Arial" w:eastAsia="Calibri" w:hAnsi="Arial" w:cs="Arial"/>
          <w:color w:val="000000" w:themeColor="text1"/>
          <w:sz w:val="20"/>
          <w:szCs w:val="20"/>
        </w:rPr>
        <w:t xml:space="preserve"> Peru tem um conv</w:t>
      </w:r>
      <w:r w:rsidR="00C70A3F">
        <w:rPr>
          <w:rFonts w:ascii="Arial" w:eastAsia="Calibri" w:hAnsi="Arial" w:cs="Arial"/>
          <w:color w:val="000000" w:themeColor="text1"/>
          <w:sz w:val="20"/>
          <w:szCs w:val="20"/>
        </w:rPr>
        <w:t>ê</w:t>
      </w:r>
      <w:r>
        <w:rPr>
          <w:rFonts w:ascii="Arial" w:eastAsia="Calibri" w:hAnsi="Arial" w:cs="Arial"/>
          <w:color w:val="000000" w:themeColor="text1"/>
          <w:sz w:val="20"/>
          <w:szCs w:val="20"/>
        </w:rPr>
        <w:t xml:space="preserve">nio com o Brasil que permite a vinda de peruanos para o Brasil </w:t>
      </w:r>
      <w:r w:rsidR="00C70A3F">
        <w:rPr>
          <w:rFonts w:ascii="Arial" w:eastAsia="Calibri" w:hAnsi="Arial" w:cs="Arial"/>
          <w:color w:val="000000" w:themeColor="text1"/>
          <w:sz w:val="20"/>
          <w:szCs w:val="20"/>
        </w:rPr>
        <w:t xml:space="preserve">para </w:t>
      </w:r>
      <w:r>
        <w:rPr>
          <w:rFonts w:ascii="Arial" w:eastAsia="Calibri" w:hAnsi="Arial" w:cs="Arial"/>
          <w:color w:val="000000" w:themeColor="text1"/>
          <w:sz w:val="20"/>
          <w:szCs w:val="20"/>
        </w:rPr>
        <w:t>op</w:t>
      </w:r>
      <w:r w:rsidR="00C70A3F">
        <w:rPr>
          <w:rFonts w:ascii="Arial" w:eastAsia="Calibri" w:hAnsi="Arial" w:cs="Arial"/>
          <w:color w:val="000000" w:themeColor="text1"/>
          <w:sz w:val="20"/>
          <w:szCs w:val="20"/>
        </w:rPr>
        <w:t>erarem em embarcações brasileira</w:t>
      </w:r>
      <w:r>
        <w:rPr>
          <w:rFonts w:ascii="Arial" w:eastAsia="Calibri" w:hAnsi="Arial" w:cs="Arial"/>
          <w:color w:val="000000" w:themeColor="text1"/>
          <w:sz w:val="20"/>
          <w:szCs w:val="20"/>
        </w:rPr>
        <w:t>s</w:t>
      </w:r>
      <w:r w:rsidR="00C70A3F">
        <w:rPr>
          <w:rFonts w:ascii="Arial" w:eastAsia="Calibri" w:hAnsi="Arial" w:cs="Arial"/>
          <w:color w:val="000000" w:themeColor="text1"/>
          <w:sz w:val="20"/>
          <w:szCs w:val="20"/>
        </w:rPr>
        <w:t>. Essas</w:t>
      </w:r>
      <w:r>
        <w:rPr>
          <w:rFonts w:ascii="Arial" w:eastAsia="Calibri" w:hAnsi="Arial" w:cs="Arial"/>
          <w:color w:val="000000" w:themeColor="text1"/>
          <w:sz w:val="20"/>
          <w:szCs w:val="20"/>
        </w:rPr>
        <w:t xml:space="preserve"> são algumas alternativas </w:t>
      </w:r>
      <w:r w:rsidR="00C70A3F">
        <w:rPr>
          <w:rFonts w:ascii="Arial" w:eastAsia="Calibri" w:hAnsi="Arial" w:cs="Arial"/>
          <w:color w:val="000000" w:themeColor="text1"/>
          <w:sz w:val="20"/>
          <w:szCs w:val="20"/>
        </w:rPr>
        <w:t xml:space="preserve">para resolver </w:t>
      </w:r>
      <w:r>
        <w:rPr>
          <w:rFonts w:ascii="Arial" w:eastAsia="Calibri" w:hAnsi="Arial" w:cs="Arial"/>
          <w:color w:val="000000" w:themeColor="text1"/>
          <w:sz w:val="20"/>
          <w:szCs w:val="20"/>
        </w:rPr>
        <w:t xml:space="preserve">a escassez de oficiais no Brasil. Existe também uma licença temporária </w:t>
      </w:r>
      <w:r w:rsidR="00C70A3F">
        <w:rPr>
          <w:rFonts w:ascii="Arial" w:eastAsia="Calibri" w:hAnsi="Arial" w:cs="Arial"/>
          <w:color w:val="000000" w:themeColor="text1"/>
          <w:sz w:val="20"/>
          <w:szCs w:val="20"/>
        </w:rPr>
        <w:t xml:space="preserve">de 90 dias, </w:t>
      </w:r>
      <w:r>
        <w:rPr>
          <w:rFonts w:ascii="Arial" w:eastAsia="Calibri" w:hAnsi="Arial" w:cs="Arial"/>
          <w:color w:val="000000" w:themeColor="text1"/>
          <w:sz w:val="20"/>
          <w:szCs w:val="20"/>
        </w:rPr>
        <w:t>que</w:t>
      </w:r>
      <w:r w:rsidR="00C70A3F">
        <w:rPr>
          <w:rFonts w:ascii="Arial" w:eastAsia="Calibri" w:hAnsi="Arial" w:cs="Arial"/>
          <w:color w:val="000000" w:themeColor="text1"/>
          <w:sz w:val="20"/>
          <w:szCs w:val="20"/>
        </w:rPr>
        <w:t xml:space="preserve"> às vezes conseguimos,</w:t>
      </w:r>
      <w:r>
        <w:rPr>
          <w:rFonts w:ascii="Arial" w:eastAsia="Calibri" w:hAnsi="Arial" w:cs="Arial"/>
          <w:color w:val="000000" w:themeColor="text1"/>
          <w:sz w:val="20"/>
          <w:szCs w:val="20"/>
        </w:rPr>
        <w:t xml:space="preserve"> </w:t>
      </w:r>
      <w:r w:rsidR="00C70A3F">
        <w:rPr>
          <w:rFonts w:ascii="Arial" w:eastAsia="Calibri" w:hAnsi="Arial" w:cs="Arial"/>
          <w:color w:val="000000" w:themeColor="text1"/>
          <w:sz w:val="20"/>
          <w:szCs w:val="20"/>
        </w:rPr>
        <w:t xml:space="preserve">para manter tripulantes estrangeiros em embarcações com bandeira estrangeira.  Mas isto é incipiente. Mas a gente não vislumbra uma mudança na legislação grande que permita uma abertura para tripulantes estrangeiros irrestrita. Vão acontecer </w:t>
      </w:r>
      <w:r w:rsidR="00627A43">
        <w:rPr>
          <w:rFonts w:ascii="Arial" w:eastAsia="Calibri" w:hAnsi="Arial" w:cs="Arial"/>
          <w:color w:val="000000" w:themeColor="text1"/>
          <w:sz w:val="20"/>
          <w:szCs w:val="20"/>
        </w:rPr>
        <w:t xml:space="preserve">coisas </w:t>
      </w:r>
      <w:r w:rsidR="00C70A3F">
        <w:rPr>
          <w:rFonts w:ascii="Arial" w:eastAsia="Calibri" w:hAnsi="Arial" w:cs="Arial"/>
          <w:color w:val="000000" w:themeColor="text1"/>
          <w:sz w:val="20"/>
          <w:szCs w:val="20"/>
        </w:rPr>
        <w:t>pontuais que tem melhorado as condições do mercado</w:t>
      </w:r>
      <w:r w:rsidR="00627A43">
        <w:rPr>
          <w:rFonts w:ascii="Arial" w:eastAsia="Calibri" w:hAnsi="Arial" w:cs="Arial"/>
          <w:color w:val="000000" w:themeColor="text1"/>
          <w:sz w:val="20"/>
          <w:szCs w:val="20"/>
        </w:rPr>
        <w:t>,</w:t>
      </w:r>
      <w:r w:rsidR="00C70A3F">
        <w:rPr>
          <w:rFonts w:ascii="Arial" w:eastAsia="Calibri" w:hAnsi="Arial" w:cs="Arial"/>
          <w:color w:val="000000" w:themeColor="text1"/>
          <w:sz w:val="20"/>
          <w:szCs w:val="20"/>
        </w:rPr>
        <w:t xml:space="preserve"> mas a gente não acredita em uma mudança drástica</w:t>
      </w:r>
      <w:r w:rsidR="00627A43">
        <w:rPr>
          <w:rFonts w:ascii="Arial" w:eastAsia="Calibri" w:hAnsi="Arial" w:cs="Arial"/>
          <w:color w:val="000000" w:themeColor="text1"/>
          <w:sz w:val="20"/>
          <w:szCs w:val="20"/>
        </w:rPr>
        <w:t>.</w:t>
      </w:r>
    </w:p>
    <w:p w:rsidR="00627A43" w:rsidRDefault="00627A43" w:rsidP="005712A7">
      <w:pPr>
        <w:spacing w:after="0" w:line="240" w:lineRule="auto"/>
        <w:jc w:val="both"/>
        <w:rPr>
          <w:rFonts w:ascii="Arial" w:eastAsia="Calibri" w:hAnsi="Arial" w:cs="Arial"/>
          <w:color w:val="000000" w:themeColor="text1"/>
          <w:sz w:val="20"/>
          <w:szCs w:val="20"/>
        </w:rPr>
      </w:pPr>
    </w:p>
    <w:p w:rsidR="00627A43" w:rsidRDefault="00627A43" w:rsidP="00627A43">
      <w:pPr>
        <w:spacing w:after="0" w:line="240" w:lineRule="auto"/>
        <w:jc w:val="both"/>
        <w:rPr>
          <w:rFonts w:ascii="Arial" w:eastAsia="Calibri" w:hAnsi="Arial" w:cs="Arial"/>
          <w:b/>
          <w:color w:val="000000" w:themeColor="text1"/>
          <w:sz w:val="20"/>
          <w:szCs w:val="20"/>
        </w:rPr>
      </w:pPr>
      <w:r w:rsidRPr="004E6EDE">
        <w:rPr>
          <w:rFonts w:ascii="Arial" w:eastAsia="Calibri" w:hAnsi="Arial" w:cs="Arial"/>
          <w:b/>
          <w:color w:val="000000" w:themeColor="text1"/>
          <w:sz w:val="20"/>
          <w:szCs w:val="20"/>
        </w:rPr>
        <w:t xml:space="preserve">Lucas </w:t>
      </w:r>
      <w:proofErr w:type="spellStart"/>
      <w:r w:rsidRPr="004E6EDE">
        <w:rPr>
          <w:rFonts w:ascii="Arial" w:eastAsia="Calibri" w:hAnsi="Arial" w:cs="Arial"/>
          <w:b/>
          <w:color w:val="000000" w:themeColor="text1"/>
          <w:sz w:val="20"/>
          <w:szCs w:val="20"/>
        </w:rPr>
        <w:t>Brendler</w:t>
      </w:r>
      <w:proofErr w:type="spellEnd"/>
      <w:r w:rsidRPr="004E6EDE">
        <w:rPr>
          <w:rFonts w:ascii="Arial" w:eastAsia="Calibri" w:hAnsi="Arial" w:cs="Arial"/>
          <w:b/>
          <w:color w:val="000000" w:themeColor="text1"/>
          <w:sz w:val="20"/>
          <w:szCs w:val="20"/>
        </w:rPr>
        <w:t xml:space="preserve"> (Geração Futuro) </w:t>
      </w:r>
    </w:p>
    <w:p w:rsidR="00627A43" w:rsidRDefault="00627A43" w:rsidP="005712A7">
      <w:pPr>
        <w:spacing w:after="0" w:line="240" w:lineRule="auto"/>
        <w:jc w:val="both"/>
        <w:rPr>
          <w:rFonts w:ascii="Arial" w:eastAsia="Calibri" w:hAnsi="Arial" w:cs="Arial"/>
          <w:color w:val="000000" w:themeColor="text1"/>
          <w:sz w:val="20"/>
          <w:szCs w:val="20"/>
        </w:rPr>
      </w:pPr>
    </w:p>
    <w:p w:rsidR="00627A43" w:rsidRDefault="00627A43" w:rsidP="005712A7">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Isso pode ter reflexo em uma redução de custo mais a frente nos resultados</w:t>
      </w:r>
      <w:r w:rsidR="009A2074">
        <w:rPr>
          <w:rFonts w:ascii="Arial" w:eastAsia="Calibri" w:hAnsi="Arial" w:cs="Arial"/>
          <w:color w:val="000000" w:themeColor="text1"/>
          <w:sz w:val="20"/>
          <w:szCs w:val="20"/>
        </w:rPr>
        <w:t>? Ou</w:t>
      </w:r>
      <w:r>
        <w:rPr>
          <w:rFonts w:ascii="Arial" w:eastAsia="Calibri" w:hAnsi="Arial" w:cs="Arial"/>
          <w:color w:val="000000" w:themeColor="text1"/>
          <w:sz w:val="20"/>
          <w:szCs w:val="20"/>
        </w:rPr>
        <w:t xml:space="preserve"> os salários </w:t>
      </w:r>
      <w:r w:rsidR="009A2074">
        <w:rPr>
          <w:rFonts w:ascii="Arial" w:eastAsia="Calibri" w:hAnsi="Arial" w:cs="Arial"/>
          <w:color w:val="000000" w:themeColor="text1"/>
          <w:sz w:val="20"/>
          <w:szCs w:val="20"/>
        </w:rPr>
        <w:t xml:space="preserve">que hoje estão altos </w:t>
      </w:r>
      <w:r>
        <w:rPr>
          <w:rFonts w:ascii="Arial" w:eastAsia="Calibri" w:hAnsi="Arial" w:cs="Arial"/>
          <w:color w:val="000000" w:themeColor="text1"/>
          <w:sz w:val="20"/>
          <w:szCs w:val="20"/>
        </w:rPr>
        <w:t>devem permanecer nest</w:t>
      </w:r>
      <w:r w:rsidR="009A2074">
        <w:rPr>
          <w:rFonts w:ascii="Arial" w:eastAsia="Calibri" w:hAnsi="Arial" w:cs="Arial"/>
          <w:color w:val="000000" w:themeColor="text1"/>
          <w:sz w:val="20"/>
          <w:szCs w:val="20"/>
        </w:rPr>
        <w:t>a</w:t>
      </w:r>
      <w:r>
        <w:rPr>
          <w:rFonts w:ascii="Arial" w:eastAsia="Calibri" w:hAnsi="Arial" w:cs="Arial"/>
          <w:color w:val="000000" w:themeColor="text1"/>
          <w:sz w:val="20"/>
          <w:szCs w:val="20"/>
        </w:rPr>
        <w:t xml:space="preserve"> linha</w:t>
      </w:r>
      <w:r w:rsidR="009A2074">
        <w:rPr>
          <w:rFonts w:ascii="Arial" w:eastAsia="Calibri" w:hAnsi="Arial" w:cs="Arial"/>
          <w:color w:val="000000" w:themeColor="text1"/>
          <w:sz w:val="20"/>
          <w:szCs w:val="20"/>
        </w:rPr>
        <w:t>?</w:t>
      </w:r>
    </w:p>
    <w:p w:rsidR="00627A43" w:rsidRDefault="00627A43" w:rsidP="005712A7">
      <w:pPr>
        <w:spacing w:after="0" w:line="240" w:lineRule="auto"/>
        <w:jc w:val="both"/>
        <w:rPr>
          <w:rFonts w:ascii="Arial" w:eastAsia="Calibri" w:hAnsi="Arial" w:cs="Arial"/>
          <w:color w:val="000000" w:themeColor="text1"/>
          <w:sz w:val="20"/>
          <w:szCs w:val="20"/>
        </w:rPr>
      </w:pPr>
    </w:p>
    <w:p w:rsidR="00627A43" w:rsidRDefault="00627A43" w:rsidP="00627A43">
      <w:pPr>
        <w:spacing w:after="0" w:line="240" w:lineRule="auto"/>
        <w:jc w:val="both"/>
        <w:rPr>
          <w:rFonts w:ascii="Arial" w:eastAsia="Calibri" w:hAnsi="Arial" w:cs="Arial"/>
          <w:b/>
          <w:color w:val="000000" w:themeColor="text1"/>
          <w:sz w:val="20"/>
          <w:szCs w:val="20"/>
        </w:rPr>
      </w:pPr>
      <w:r w:rsidRPr="00386921">
        <w:rPr>
          <w:rFonts w:ascii="Arial" w:eastAsia="Calibri" w:hAnsi="Arial" w:cs="Arial"/>
          <w:b/>
          <w:color w:val="000000" w:themeColor="text1"/>
          <w:sz w:val="20"/>
          <w:szCs w:val="20"/>
        </w:rPr>
        <w:t xml:space="preserve">Felipe </w:t>
      </w:r>
      <w:proofErr w:type="spellStart"/>
      <w:r w:rsidRPr="00386921">
        <w:rPr>
          <w:rFonts w:ascii="Arial" w:eastAsia="Calibri" w:hAnsi="Arial" w:cs="Arial"/>
          <w:b/>
          <w:color w:val="000000" w:themeColor="text1"/>
          <w:sz w:val="20"/>
          <w:szCs w:val="20"/>
        </w:rPr>
        <w:t>Gutterres</w:t>
      </w:r>
      <w:proofErr w:type="spellEnd"/>
    </w:p>
    <w:p w:rsidR="00627A43" w:rsidRDefault="00627A43" w:rsidP="00627A43">
      <w:pPr>
        <w:spacing w:after="0" w:line="240" w:lineRule="auto"/>
        <w:jc w:val="both"/>
        <w:rPr>
          <w:rFonts w:ascii="Arial" w:eastAsia="Calibri" w:hAnsi="Arial" w:cs="Arial"/>
          <w:b/>
          <w:color w:val="000000" w:themeColor="text1"/>
          <w:sz w:val="20"/>
          <w:szCs w:val="20"/>
        </w:rPr>
      </w:pPr>
    </w:p>
    <w:p w:rsidR="00627A43" w:rsidRPr="00627A43" w:rsidRDefault="00627A43" w:rsidP="00627A43">
      <w:pPr>
        <w:spacing w:after="0" w:line="240" w:lineRule="auto"/>
        <w:jc w:val="both"/>
        <w:rPr>
          <w:rFonts w:ascii="Arial" w:eastAsia="Calibri" w:hAnsi="Arial" w:cs="Arial"/>
          <w:color w:val="000000" w:themeColor="text1"/>
          <w:sz w:val="20"/>
          <w:szCs w:val="20"/>
        </w:rPr>
      </w:pPr>
      <w:r w:rsidRPr="00627A43">
        <w:rPr>
          <w:rFonts w:ascii="Arial" w:eastAsia="Calibri" w:hAnsi="Arial" w:cs="Arial"/>
          <w:color w:val="000000" w:themeColor="text1"/>
          <w:sz w:val="20"/>
          <w:szCs w:val="20"/>
        </w:rPr>
        <w:t>Lucas</w:t>
      </w:r>
      <w:proofErr w:type="gramStart"/>
      <w:r w:rsidRPr="00627A43">
        <w:rPr>
          <w:rFonts w:ascii="Arial" w:eastAsia="Calibri" w:hAnsi="Arial" w:cs="Arial"/>
          <w:color w:val="000000" w:themeColor="text1"/>
          <w:sz w:val="20"/>
          <w:szCs w:val="20"/>
        </w:rPr>
        <w:t>, é</w:t>
      </w:r>
      <w:proofErr w:type="gramEnd"/>
      <w:r w:rsidRPr="00627A43">
        <w:rPr>
          <w:rFonts w:ascii="Arial" w:eastAsia="Calibri" w:hAnsi="Arial" w:cs="Arial"/>
          <w:color w:val="000000" w:themeColor="text1"/>
          <w:sz w:val="20"/>
          <w:szCs w:val="20"/>
        </w:rPr>
        <w:t xml:space="preserve"> Felipe falando</w:t>
      </w:r>
      <w:r w:rsidR="009A2074">
        <w:rPr>
          <w:rFonts w:ascii="Arial" w:eastAsia="Calibri" w:hAnsi="Arial" w:cs="Arial"/>
          <w:color w:val="000000" w:themeColor="text1"/>
          <w:sz w:val="20"/>
          <w:szCs w:val="20"/>
        </w:rPr>
        <w:t xml:space="preserve">. O que a gente espera não é uma redução do custo da tripulação, mas uma diminuição, um arrefecimento da evolução do custo de tripulação que cresceu muito fortemente nos últimos </w:t>
      </w:r>
      <w:r w:rsidR="00CD4CB3">
        <w:rPr>
          <w:rFonts w:ascii="Arial" w:eastAsia="Calibri" w:hAnsi="Arial" w:cs="Arial"/>
          <w:color w:val="000000" w:themeColor="text1"/>
          <w:sz w:val="20"/>
          <w:szCs w:val="20"/>
        </w:rPr>
        <w:t>cinco</w:t>
      </w:r>
      <w:r w:rsidR="009A2074">
        <w:rPr>
          <w:rFonts w:ascii="Arial" w:eastAsia="Calibri" w:hAnsi="Arial" w:cs="Arial"/>
          <w:color w:val="000000" w:themeColor="text1"/>
          <w:sz w:val="20"/>
          <w:szCs w:val="20"/>
        </w:rPr>
        <w:t xml:space="preserve"> anos. Então conforme o Arnaldo falou, não vemos revolução da legislação, vemos algumas flexibilizações pontuais e um arrefecimento do crescimento deste custo.</w:t>
      </w:r>
    </w:p>
    <w:p w:rsidR="00627A43" w:rsidRDefault="00627A43" w:rsidP="005712A7">
      <w:pPr>
        <w:spacing w:after="0" w:line="240" w:lineRule="auto"/>
        <w:jc w:val="both"/>
        <w:rPr>
          <w:rFonts w:ascii="Arial" w:eastAsia="Calibri" w:hAnsi="Arial" w:cs="Arial"/>
          <w:color w:val="000000" w:themeColor="text1"/>
          <w:sz w:val="20"/>
          <w:szCs w:val="20"/>
        </w:rPr>
      </w:pPr>
    </w:p>
    <w:p w:rsidR="009A2074" w:rsidRDefault="009A2074" w:rsidP="005712A7">
      <w:pPr>
        <w:spacing w:after="0" w:line="240" w:lineRule="auto"/>
        <w:jc w:val="both"/>
        <w:rPr>
          <w:rFonts w:ascii="Arial" w:eastAsia="Calibri" w:hAnsi="Arial" w:cs="Arial"/>
          <w:color w:val="000000" w:themeColor="text1"/>
          <w:sz w:val="20"/>
          <w:szCs w:val="20"/>
        </w:rPr>
      </w:pPr>
    </w:p>
    <w:p w:rsidR="009A2074" w:rsidRDefault="009A2074" w:rsidP="005712A7">
      <w:pPr>
        <w:spacing w:after="0" w:line="240" w:lineRule="auto"/>
        <w:jc w:val="both"/>
        <w:rPr>
          <w:rFonts w:ascii="Arial" w:eastAsia="Calibri" w:hAnsi="Arial" w:cs="Arial"/>
          <w:color w:val="000000" w:themeColor="text1"/>
          <w:sz w:val="20"/>
          <w:szCs w:val="20"/>
        </w:rPr>
      </w:pPr>
    </w:p>
    <w:p w:rsidR="009A2074" w:rsidRDefault="009A2074" w:rsidP="009A2074">
      <w:pPr>
        <w:spacing w:after="0" w:line="240" w:lineRule="auto"/>
        <w:jc w:val="both"/>
        <w:rPr>
          <w:rFonts w:ascii="Arial" w:eastAsia="Calibri" w:hAnsi="Arial" w:cs="Arial"/>
          <w:b/>
          <w:color w:val="000000" w:themeColor="text1"/>
          <w:sz w:val="20"/>
          <w:szCs w:val="20"/>
        </w:rPr>
      </w:pPr>
      <w:r w:rsidRPr="004E6EDE">
        <w:rPr>
          <w:rFonts w:ascii="Arial" w:eastAsia="Calibri" w:hAnsi="Arial" w:cs="Arial"/>
          <w:b/>
          <w:color w:val="000000" w:themeColor="text1"/>
          <w:sz w:val="20"/>
          <w:szCs w:val="20"/>
        </w:rPr>
        <w:t xml:space="preserve">Lucas </w:t>
      </w:r>
      <w:proofErr w:type="spellStart"/>
      <w:r w:rsidRPr="004E6EDE">
        <w:rPr>
          <w:rFonts w:ascii="Arial" w:eastAsia="Calibri" w:hAnsi="Arial" w:cs="Arial"/>
          <w:b/>
          <w:color w:val="000000" w:themeColor="text1"/>
          <w:sz w:val="20"/>
          <w:szCs w:val="20"/>
        </w:rPr>
        <w:t>Brendler</w:t>
      </w:r>
      <w:proofErr w:type="spellEnd"/>
      <w:r w:rsidRPr="004E6EDE">
        <w:rPr>
          <w:rFonts w:ascii="Arial" w:eastAsia="Calibri" w:hAnsi="Arial" w:cs="Arial"/>
          <w:b/>
          <w:color w:val="000000" w:themeColor="text1"/>
          <w:sz w:val="20"/>
          <w:szCs w:val="20"/>
        </w:rPr>
        <w:t xml:space="preserve"> (Geração Futuro) </w:t>
      </w:r>
    </w:p>
    <w:p w:rsidR="009A2074" w:rsidRDefault="009A2074" w:rsidP="009A2074">
      <w:pPr>
        <w:spacing w:after="0" w:line="240" w:lineRule="auto"/>
        <w:jc w:val="both"/>
        <w:rPr>
          <w:rFonts w:ascii="Arial" w:eastAsia="Calibri" w:hAnsi="Arial" w:cs="Arial"/>
          <w:b/>
          <w:color w:val="000000" w:themeColor="text1"/>
          <w:sz w:val="20"/>
          <w:szCs w:val="20"/>
        </w:rPr>
      </w:pPr>
    </w:p>
    <w:p w:rsidR="009A2074" w:rsidRDefault="009A2074" w:rsidP="005712A7">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Entendido. Obrigado.</w:t>
      </w:r>
    </w:p>
    <w:p w:rsidR="009A2074" w:rsidRPr="006D7EE1" w:rsidRDefault="009A2074" w:rsidP="005712A7">
      <w:pPr>
        <w:spacing w:after="0" w:line="240" w:lineRule="auto"/>
        <w:jc w:val="both"/>
        <w:rPr>
          <w:rFonts w:ascii="Arial" w:eastAsia="Calibri" w:hAnsi="Arial" w:cs="Arial"/>
          <w:color w:val="000000" w:themeColor="text1"/>
          <w:sz w:val="20"/>
          <w:szCs w:val="20"/>
        </w:rPr>
      </w:pPr>
    </w:p>
    <w:p w:rsidR="005712A7" w:rsidRDefault="005712A7" w:rsidP="005712A7">
      <w:pPr>
        <w:spacing w:after="0" w:line="240" w:lineRule="auto"/>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Operadora</w:t>
      </w:r>
    </w:p>
    <w:p w:rsidR="005712A7" w:rsidRDefault="005712A7" w:rsidP="005712A7">
      <w:pPr>
        <w:spacing w:after="0" w:line="240" w:lineRule="auto"/>
        <w:jc w:val="both"/>
        <w:rPr>
          <w:rFonts w:ascii="Arial" w:eastAsia="Calibri" w:hAnsi="Arial" w:cs="Arial"/>
          <w:color w:val="000000" w:themeColor="text1"/>
          <w:sz w:val="20"/>
          <w:szCs w:val="20"/>
        </w:rPr>
      </w:pPr>
    </w:p>
    <w:p w:rsidR="005712A7" w:rsidRDefault="005712A7" w:rsidP="005712A7">
      <w:pPr>
        <w:spacing w:after="0"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Lembrando que para fazer perguntas, basta digitar *1. Encerramos este momento a sessão de perguntas e respostas. Gostaria de retornar a palavra ao Sr. Felipe </w:t>
      </w:r>
      <w:proofErr w:type="spellStart"/>
      <w:r>
        <w:rPr>
          <w:rFonts w:ascii="Arial" w:eastAsia="Calibri" w:hAnsi="Arial" w:cs="Arial"/>
          <w:color w:val="000000" w:themeColor="text1"/>
          <w:sz w:val="20"/>
          <w:szCs w:val="20"/>
        </w:rPr>
        <w:t>Gutterres</w:t>
      </w:r>
      <w:proofErr w:type="spellEnd"/>
      <w:r>
        <w:rPr>
          <w:rFonts w:ascii="Arial" w:eastAsia="Calibri" w:hAnsi="Arial" w:cs="Arial"/>
          <w:color w:val="000000" w:themeColor="text1"/>
          <w:sz w:val="20"/>
          <w:szCs w:val="20"/>
        </w:rPr>
        <w:t xml:space="preserve"> para suas considerações finais.</w:t>
      </w:r>
    </w:p>
    <w:p w:rsidR="005712A7" w:rsidRDefault="005712A7" w:rsidP="00224066">
      <w:pPr>
        <w:spacing w:line="240" w:lineRule="auto"/>
        <w:jc w:val="both"/>
        <w:rPr>
          <w:rFonts w:ascii="Arial" w:eastAsia="Calibri" w:hAnsi="Arial" w:cs="Arial"/>
          <w:b/>
          <w:sz w:val="20"/>
          <w:szCs w:val="20"/>
        </w:rPr>
      </w:pPr>
    </w:p>
    <w:p w:rsidR="005712A7" w:rsidRDefault="005712A7" w:rsidP="00224066">
      <w:pPr>
        <w:spacing w:line="240" w:lineRule="auto"/>
        <w:jc w:val="both"/>
        <w:rPr>
          <w:rFonts w:ascii="Arial" w:eastAsia="Calibri" w:hAnsi="Arial" w:cs="Arial"/>
          <w:b/>
          <w:sz w:val="20"/>
          <w:szCs w:val="20"/>
        </w:rPr>
      </w:pPr>
    </w:p>
    <w:p w:rsidR="00BD684F" w:rsidRPr="00495B95" w:rsidRDefault="00224066" w:rsidP="00224066">
      <w:pPr>
        <w:spacing w:line="240" w:lineRule="auto"/>
        <w:jc w:val="both"/>
        <w:rPr>
          <w:rFonts w:ascii="Arial" w:eastAsia="Calibri" w:hAnsi="Arial" w:cs="Arial"/>
          <w:b/>
          <w:sz w:val="20"/>
          <w:szCs w:val="20"/>
        </w:rPr>
      </w:pPr>
      <w:r>
        <w:rPr>
          <w:rFonts w:ascii="Arial" w:eastAsia="Calibri" w:hAnsi="Arial" w:cs="Arial"/>
          <w:b/>
          <w:sz w:val="20"/>
          <w:szCs w:val="20"/>
        </w:rPr>
        <w:t xml:space="preserve">Felipe </w:t>
      </w:r>
      <w:proofErr w:type="spellStart"/>
      <w:r>
        <w:rPr>
          <w:rFonts w:ascii="Arial" w:eastAsia="Calibri" w:hAnsi="Arial" w:cs="Arial"/>
          <w:b/>
          <w:sz w:val="20"/>
          <w:szCs w:val="20"/>
        </w:rPr>
        <w:t>Gutterres</w:t>
      </w:r>
      <w:proofErr w:type="spellEnd"/>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Para fechar, gostaria de agradecer a presença de todos em nossa conferência de resultados. Estamos vivenciando uma época bastante importante para a Companhia visto que os projetos de expansão do Tecon Salvador e o Estaleiro Guarujá II estão próximos de serem concluídos.</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Eu gostaria de agradecer também os nossos colaboradores por sua confiança, empenho e comprometimento. Recentemente, conseguimos entregar alguns projetos internos importantes, que visam melhorar nossos controles e processos e, ao mesmo tempo, apoiar as nossas decisões de investimentos. Agradeço a vocês por todos os esforços depositados nestes projetos.</w:t>
      </w:r>
    </w:p>
    <w:p w:rsidR="00BD684F" w:rsidRPr="00495B95" w:rsidRDefault="00BD684F" w:rsidP="00224066">
      <w:pPr>
        <w:spacing w:line="240" w:lineRule="auto"/>
        <w:jc w:val="both"/>
        <w:rPr>
          <w:rFonts w:ascii="Arial" w:hAnsi="Arial" w:cs="Arial"/>
          <w:sz w:val="20"/>
          <w:szCs w:val="20"/>
          <w:highlight w:val="yellow"/>
        </w:rPr>
      </w:pPr>
      <w:r w:rsidRPr="00495B95">
        <w:rPr>
          <w:rFonts w:ascii="Arial" w:hAnsi="Arial" w:cs="Arial"/>
          <w:sz w:val="20"/>
          <w:szCs w:val="20"/>
        </w:rPr>
        <w:t>Para nossos acionistas, ratifico que continuamos a zelar pela disciplina financeira para suportar nosso crescimento, sempre atentos a novas oportunidades. Continuamos cientes dos desafios que estão por vir, analisando diariamente os potenciais impactos da execução de nosso plano estratégico, e trabalhando duro para entregar os retornos de longo prazo esperados por vocês.</w:t>
      </w:r>
    </w:p>
    <w:p w:rsidR="00BD684F" w:rsidRPr="00495B95" w:rsidRDefault="00BD684F" w:rsidP="00224066">
      <w:pPr>
        <w:spacing w:line="240" w:lineRule="auto"/>
        <w:jc w:val="both"/>
        <w:rPr>
          <w:rFonts w:ascii="Arial" w:hAnsi="Arial" w:cs="Arial"/>
          <w:sz w:val="20"/>
          <w:szCs w:val="20"/>
        </w:rPr>
      </w:pPr>
      <w:r w:rsidRPr="00495B95">
        <w:rPr>
          <w:rFonts w:ascii="Arial" w:hAnsi="Arial" w:cs="Arial"/>
          <w:sz w:val="20"/>
          <w:szCs w:val="20"/>
        </w:rPr>
        <w:t>Muito obrigado e tenham um bom dia.</w:t>
      </w:r>
      <w:bookmarkStart w:id="0" w:name="_GoBack"/>
      <w:bookmarkEnd w:id="0"/>
    </w:p>
    <w:p w:rsidR="00C53CD6" w:rsidRDefault="00C53CD6" w:rsidP="009D053B">
      <w:pPr>
        <w:spacing w:after="0" w:line="240" w:lineRule="auto"/>
      </w:pPr>
    </w:p>
    <w:sectPr w:rsidR="00C53CD6" w:rsidSect="00386921">
      <w:headerReference w:type="even" r:id="rId7"/>
      <w:footerReference w:type="default" r:id="rId8"/>
      <w:footerReference w:type="first" r:id="rId9"/>
      <w:pgSz w:w="16838" w:h="11906" w:orient="landscape"/>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3F" w:rsidRDefault="00C70A3F" w:rsidP="004B2230">
      <w:pPr>
        <w:spacing w:after="0" w:line="240" w:lineRule="auto"/>
      </w:pPr>
      <w:r>
        <w:separator/>
      </w:r>
    </w:p>
  </w:endnote>
  <w:endnote w:type="continuationSeparator" w:id="0">
    <w:p w:rsidR="00C70A3F" w:rsidRDefault="00C70A3F" w:rsidP="004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12126"/>
      <w:docPartObj>
        <w:docPartGallery w:val="Page Numbers (Bottom of Page)"/>
        <w:docPartUnique/>
      </w:docPartObj>
    </w:sdtPr>
    <w:sdtEndPr>
      <w:rPr>
        <w:sz w:val="28"/>
      </w:rPr>
    </w:sdtEndPr>
    <w:sdtContent>
      <w:p w:rsidR="00C70A3F" w:rsidRDefault="00C70A3F">
        <w:pPr>
          <w:pStyle w:val="Rodap"/>
          <w:jc w:val="right"/>
        </w:pPr>
      </w:p>
    </w:sdtContent>
  </w:sdt>
  <w:sdt>
    <w:sdtPr>
      <w:id w:val="35771605"/>
      <w:docPartObj>
        <w:docPartGallery w:val="Page Numbers (Bottom of Page)"/>
        <w:docPartUnique/>
      </w:docPartObj>
    </w:sdtPr>
    <w:sdtContent>
      <w:p w:rsidR="00C70A3F" w:rsidRDefault="00C70A3F" w:rsidP="00386921">
        <w:pPr>
          <w:pStyle w:val="Rodap"/>
          <w:jc w:val="right"/>
        </w:pPr>
        <w:fldSimple w:instr=" PAGE   \* MERGEFORMAT ">
          <w:r w:rsidR="00CD4CB3">
            <w:rPr>
              <w:noProof/>
            </w:rPr>
            <w:t>10</w:t>
          </w:r>
        </w:fldSimple>
      </w:p>
    </w:sdtContent>
  </w:sdt>
  <w:p w:rsidR="00C70A3F" w:rsidRDefault="00C70A3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1601"/>
      <w:docPartObj>
        <w:docPartGallery w:val="Page Numbers (Bottom of Page)"/>
        <w:docPartUnique/>
      </w:docPartObj>
    </w:sdtPr>
    <w:sdtContent>
      <w:p w:rsidR="00C70A3F" w:rsidRDefault="00C70A3F">
        <w:pPr>
          <w:pStyle w:val="Rodap"/>
          <w:jc w:val="right"/>
        </w:pPr>
        <w:fldSimple w:instr=" PAGE   \* MERGEFORMAT ">
          <w:r>
            <w:rPr>
              <w:noProof/>
            </w:rPr>
            <w:t>1</w:t>
          </w:r>
        </w:fldSimple>
      </w:p>
    </w:sdtContent>
  </w:sdt>
  <w:p w:rsidR="00C70A3F" w:rsidRDefault="00C70A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3F" w:rsidRDefault="00C70A3F" w:rsidP="004B2230">
      <w:pPr>
        <w:spacing w:after="0" w:line="240" w:lineRule="auto"/>
      </w:pPr>
      <w:r>
        <w:separator/>
      </w:r>
    </w:p>
  </w:footnote>
  <w:footnote w:type="continuationSeparator" w:id="0">
    <w:p w:rsidR="00C70A3F" w:rsidRDefault="00C70A3F" w:rsidP="004B2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3F" w:rsidRPr="00152553" w:rsidRDefault="00C70A3F" w:rsidP="00386921">
    <w:pPr>
      <w:pStyle w:val="Cabealho"/>
      <w:rPr>
        <w:b/>
        <w:color w:val="548DD4" w:themeColor="text2" w:themeTint="99"/>
        <w:sz w:val="32"/>
        <w:szCs w:val="32"/>
      </w:rPr>
    </w:pPr>
    <w:r>
      <w:rPr>
        <w:b/>
        <w:color w:val="548DD4" w:themeColor="text2" w:themeTint="99"/>
        <w:sz w:val="32"/>
        <w:szCs w:val="32"/>
      </w:rPr>
      <w:t>FG</w:t>
    </w:r>
  </w:p>
  <w:p w:rsidR="00C70A3F" w:rsidRPr="00152553" w:rsidRDefault="00C70A3F" w:rsidP="0038692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647"/>
    <w:multiLevelType w:val="hybridMultilevel"/>
    <w:tmpl w:val="9FC0F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4506FF"/>
    <w:multiLevelType w:val="hybridMultilevel"/>
    <w:tmpl w:val="4F68B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F2CC7"/>
    <w:rsid w:val="00012D23"/>
    <w:rsid w:val="0004363A"/>
    <w:rsid w:val="00067B54"/>
    <w:rsid w:val="00073FF0"/>
    <w:rsid w:val="000B076F"/>
    <w:rsid w:val="000C4C73"/>
    <w:rsid w:val="000E1128"/>
    <w:rsid w:val="000F0FD2"/>
    <w:rsid w:val="00101B7B"/>
    <w:rsid w:val="00167ADB"/>
    <w:rsid w:val="0018344E"/>
    <w:rsid w:val="00224066"/>
    <w:rsid w:val="00233482"/>
    <w:rsid w:val="00284DB0"/>
    <w:rsid w:val="002A701D"/>
    <w:rsid w:val="002D6762"/>
    <w:rsid w:val="002E44BA"/>
    <w:rsid w:val="002F6500"/>
    <w:rsid w:val="003034C8"/>
    <w:rsid w:val="0031799B"/>
    <w:rsid w:val="003722F0"/>
    <w:rsid w:val="0037495E"/>
    <w:rsid w:val="00386921"/>
    <w:rsid w:val="003B18D6"/>
    <w:rsid w:val="003B3713"/>
    <w:rsid w:val="003D517F"/>
    <w:rsid w:val="003E60FE"/>
    <w:rsid w:val="00410A9A"/>
    <w:rsid w:val="004A6852"/>
    <w:rsid w:val="004B2230"/>
    <w:rsid w:val="004E6EDE"/>
    <w:rsid w:val="004F1266"/>
    <w:rsid w:val="005529F0"/>
    <w:rsid w:val="00554786"/>
    <w:rsid w:val="005712A7"/>
    <w:rsid w:val="0059516E"/>
    <w:rsid w:val="005B3D48"/>
    <w:rsid w:val="005B7965"/>
    <w:rsid w:val="00601DB3"/>
    <w:rsid w:val="0062566E"/>
    <w:rsid w:val="00627A43"/>
    <w:rsid w:val="006D7EE1"/>
    <w:rsid w:val="006F07A6"/>
    <w:rsid w:val="00753F50"/>
    <w:rsid w:val="007620C8"/>
    <w:rsid w:val="0076379C"/>
    <w:rsid w:val="00782EB3"/>
    <w:rsid w:val="00793D64"/>
    <w:rsid w:val="007B7C0E"/>
    <w:rsid w:val="007C01CC"/>
    <w:rsid w:val="007C47E5"/>
    <w:rsid w:val="007F1A04"/>
    <w:rsid w:val="007F316D"/>
    <w:rsid w:val="0080004D"/>
    <w:rsid w:val="00810E3D"/>
    <w:rsid w:val="00852C34"/>
    <w:rsid w:val="00862C52"/>
    <w:rsid w:val="008B1FC5"/>
    <w:rsid w:val="00902735"/>
    <w:rsid w:val="00921F97"/>
    <w:rsid w:val="0095393F"/>
    <w:rsid w:val="009A2074"/>
    <w:rsid w:val="009C024A"/>
    <w:rsid w:val="009C3457"/>
    <w:rsid w:val="009D053B"/>
    <w:rsid w:val="009F2CC7"/>
    <w:rsid w:val="00AA7014"/>
    <w:rsid w:val="00AE0CF9"/>
    <w:rsid w:val="00B114FB"/>
    <w:rsid w:val="00B20E7F"/>
    <w:rsid w:val="00B766AF"/>
    <w:rsid w:val="00BB4A80"/>
    <w:rsid w:val="00BD684F"/>
    <w:rsid w:val="00C05458"/>
    <w:rsid w:val="00C43FE7"/>
    <w:rsid w:val="00C53CD6"/>
    <w:rsid w:val="00C70A3F"/>
    <w:rsid w:val="00CB6B57"/>
    <w:rsid w:val="00CD4CB3"/>
    <w:rsid w:val="00CF4D03"/>
    <w:rsid w:val="00D25EB0"/>
    <w:rsid w:val="00D30921"/>
    <w:rsid w:val="00D40631"/>
    <w:rsid w:val="00D52DB0"/>
    <w:rsid w:val="00D6480C"/>
    <w:rsid w:val="00DD5A68"/>
    <w:rsid w:val="00DE622B"/>
    <w:rsid w:val="00E3506E"/>
    <w:rsid w:val="00E54F94"/>
    <w:rsid w:val="00E70045"/>
    <w:rsid w:val="00E7765D"/>
    <w:rsid w:val="00E87E7E"/>
    <w:rsid w:val="00EB168B"/>
    <w:rsid w:val="00EC5200"/>
    <w:rsid w:val="00ED5262"/>
    <w:rsid w:val="00EF5B9A"/>
    <w:rsid w:val="00F01AAA"/>
    <w:rsid w:val="00F23E74"/>
    <w:rsid w:val="00F45C19"/>
    <w:rsid w:val="00F8771F"/>
    <w:rsid w:val="00FA0F03"/>
    <w:rsid w:val="00FB1E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C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F2CC7"/>
    <w:pPr>
      <w:spacing w:after="0" w:line="240" w:lineRule="auto"/>
      <w:ind w:left="708"/>
    </w:pPr>
    <w:rPr>
      <w:rFonts w:ascii="Trebuchet MS" w:eastAsia="Times New Roman" w:hAnsi="Trebuchet MS" w:cs="Times New Roman"/>
      <w:sz w:val="24"/>
      <w:szCs w:val="24"/>
    </w:rPr>
  </w:style>
  <w:style w:type="paragraph" w:customStyle="1" w:styleId="PargrafodaLista1">
    <w:name w:val="Parágrafo da Lista1"/>
    <w:basedOn w:val="Normal"/>
    <w:rsid w:val="009F2CC7"/>
    <w:pPr>
      <w:spacing w:after="0" w:line="240" w:lineRule="auto"/>
      <w:ind w:left="708"/>
    </w:pPr>
    <w:rPr>
      <w:rFonts w:ascii="Trebuchet MS" w:eastAsia="Times New Roman" w:hAnsi="Trebuchet MS" w:cs="Times New Roman"/>
      <w:color w:val="000000"/>
      <w:kern w:val="28"/>
      <w:sz w:val="24"/>
      <w:szCs w:val="24"/>
    </w:rPr>
  </w:style>
  <w:style w:type="paragraph" w:styleId="Cabealho">
    <w:name w:val="header"/>
    <w:basedOn w:val="Normal"/>
    <w:link w:val="CabealhoChar"/>
    <w:uiPriority w:val="99"/>
    <w:unhideWhenUsed/>
    <w:rsid w:val="009F2C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2CC7"/>
    <w:rPr>
      <w:rFonts w:eastAsiaTheme="minorEastAsia"/>
      <w:lang w:eastAsia="pt-BR"/>
    </w:rPr>
  </w:style>
  <w:style w:type="paragraph" w:styleId="Rodap">
    <w:name w:val="footer"/>
    <w:basedOn w:val="Normal"/>
    <w:link w:val="RodapChar"/>
    <w:uiPriority w:val="99"/>
    <w:unhideWhenUsed/>
    <w:rsid w:val="009F2CC7"/>
    <w:pPr>
      <w:tabs>
        <w:tab w:val="center" w:pos="4252"/>
        <w:tab w:val="right" w:pos="8504"/>
      </w:tabs>
      <w:spacing w:after="0" w:line="240" w:lineRule="auto"/>
    </w:pPr>
  </w:style>
  <w:style w:type="character" w:customStyle="1" w:styleId="RodapChar">
    <w:name w:val="Rodapé Char"/>
    <w:basedOn w:val="Fontepargpadro"/>
    <w:link w:val="Rodap"/>
    <w:uiPriority w:val="99"/>
    <w:rsid w:val="009F2CC7"/>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2913</TotalTime>
  <Pages>11</Pages>
  <Words>4674</Words>
  <Characters>25242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WS</Company>
  <LinksUpToDate>false</LinksUpToDate>
  <CharactersWithSpaces>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Sons</dc:creator>
  <cp:keywords/>
  <dc:description/>
  <cp:lastModifiedBy>Nattalee Viegas</cp:lastModifiedBy>
  <cp:revision>32</cp:revision>
  <dcterms:created xsi:type="dcterms:W3CDTF">2012-11-14T13:11:00Z</dcterms:created>
  <dcterms:modified xsi:type="dcterms:W3CDTF">2013-01-16T21:56:00Z</dcterms:modified>
</cp:coreProperties>
</file>